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45598502"/>
    <w:bookmarkStart w:id="1" w:name="_Toc346725513"/>
    <w:bookmarkStart w:id="2" w:name="_Toc289325803"/>
    <w:bookmarkStart w:id="3" w:name="_GoBack"/>
    <w:bookmarkEnd w:id="3"/>
    <w:p w14:paraId="2BB62736" w14:textId="62B985A3" w:rsidR="00245327" w:rsidRPr="00371BEF" w:rsidRDefault="00D662F2" w:rsidP="003F4981">
      <w:pPr>
        <w:pStyle w:val="Title"/>
        <w:jc w:val="left"/>
      </w:pPr>
      <w:r>
        <w:rPr>
          <w:noProof/>
          <w:lang w:val="en-US" w:eastAsia="en-US"/>
        </w:rPr>
        <mc:AlternateContent>
          <mc:Choice Requires="wps">
            <w:drawing>
              <wp:anchor distT="0" distB="0" distL="114300" distR="114300" simplePos="0" relativeHeight="251659776" behindDoc="0" locked="0" layoutInCell="1" allowOverlap="1" wp14:anchorId="060B0E00" wp14:editId="3B55C4A6">
                <wp:simplePos x="0" y="0"/>
                <wp:positionH relativeFrom="column">
                  <wp:posOffset>1065530</wp:posOffset>
                </wp:positionH>
                <wp:positionV relativeFrom="paragraph">
                  <wp:posOffset>499110</wp:posOffset>
                </wp:positionV>
                <wp:extent cx="3657600" cy="5583555"/>
                <wp:effectExtent l="0" t="0" r="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58355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8471E" w14:textId="77777777" w:rsidR="00D8270D" w:rsidRDefault="00D8270D"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5E8D2203" w14:textId="77777777" w:rsidR="00D8270D" w:rsidRDefault="00D8270D" w:rsidP="00245327">
                            <w:pPr>
                              <w:autoSpaceDE w:val="0"/>
                              <w:autoSpaceDN w:val="0"/>
                              <w:adjustRightInd w:val="0"/>
                              <w:jc w:val="center"/>
                              <w:rPr>
                                <w:rFonts w:cs="Arial"/>
                                <w:b/>
                                <w:bCs/>
                                <w:color w:val="000000"/>
                                <w:sz w:val="36"/>
                                <w:szCs w:val="36"/>
                              </w:rPr>
                            </w:pPr>
                          </w:p>
                          <w:p w14:paraId="675EBE4E" w14:textId="77777777" w:rsidR="00D8270D" w:rsidRPr="00380C7B" w:rsidRDefault="00D8270D"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8B7A1C9" w14:textId="77777777" w:rsidR="00D8270D" w:rsidRPr="00380C7B" w:rsidRDefault="00D8270D" w:rsidP="00245327">
                            <w:pPr>
                              <w:autoSpaceDE w:val="0"/>
                              <w:autoSpaceDN w:val="0"/>
                              <w:adjustRightInd w:val="0"/>
                              <w:jc w:val="center"/>
                              <w:rPr>
                                <w:rFonts w:cs="Arial"/>
                                <w:b/>
                                <w:bCs/>
                                <w:color w:val="000000"/>
                                <w:sz w:val="36"/>
                                <w:szCs w:val="36"/>
                                <w:highlight w:val="yellow"/>
                              </w:rPr>
                            </w:pPr>
                          </w:p>
                          <w:p w14:paraId="77C661A0" w14:textId="77777777" w:rsidR="00D8270D" w:rsidRPr="00AD1083" w:rsidRDefault="00D8270D"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109C2D84" w14:textId="77777777" w:rsidR="00D8270D" w:rsidRPr="00AD1083" w:rsidRDefault="00D8270D" w:rsidP="00245327">
                            <w:pPr>
                              <w:autoSpaceDE w:val="0"/>
                              <w:autoSpaceDN w:val="0"/>
                              <w:adjustRightInd w:val="0"/>
                              <w:jc w:val="center"/>
                              <w:rPr>
                                <w:rFonts w:cs="Arial"/>
                                <w:b/>
                                <w:bCs/>
                                <w:color w:val="000000"/>
                                <w:sz w:val="36"/>
                                <w:szCs w:val="36"/>
                              </w:rPr>
                            </w:pPr>
                          </w:p>
                          <w:p w14:paraId="528AD421" w14:textId="77777777" w:rsidR="00D8270D" w:rsidRPr="00AD1083" w:rsidRDefault="00D8270D"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32F8D227" w14:textId="77777777" w:rsidR="00D8270D" w:rsidRPr="00AD1083" w:rsidRDefault="00D8270D" w:rsidP="00245327">
                            <w:pPr>
                              <w:autoSpaceDE w:val="0"/>
                              <w:autoSpaceDN w:val="0"/>
                              <w:adjustRightInd w:val="0"/>
                              <w:jc w:val="center"/>
                              <w:rPr>
                                <w:rFonts w:cs="Arial"/>
                                <w:b/>
                                <w:bCs/>
                                <w:color w:val="000000"/>
                                <w:sz w:val="36"/>
                                <w:szCs w:val="36"/>
                              </w:rPr>
                            </w:pPr>
                          </w:p>
                          <w:p w14:paraId="0EA2E5AF" w14:textId="77777777" w:rsidR="00D8270D" w:rsidRPr="00AD1083" w:rsidRDefault="00D8270D"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1A5210F1" w14:textId="77777777" w:rsidR="00D8270D" w:rsidRPr="00AD1083" w:rsidRDefault="00D8270D" w:rsidP="00245327">
                            <w:pPr>
                              <w:autoSpaceDE w:val="0"/>
                              <w:autoSpaceDN w:val="0"/>
                              <w:adjustRightInd w:val="0"/>
                              <w:jc w:val="center"/>
                              <w:rPr>
                                <w:rFonts w:cs="Arial"/>
                                <w:b/>
                                <w:bCs/>
                                <w:color w:val="000000"/>
                                <w:sz w:val="36"/>
                                <w:szCs w:val="36"/>
                              </w:rPr>
                            </w:pPr>
                          </w:p>
                          <w:p w14:paraId="2F0D6A1F" w14:textId="6776BC55" w:rsidR="00D8270D" w:rsidRDefault="00D8270D" w:rsidP="00375B1D">
                            <w:pPr>
                              <w:autoSpaceDE w:val="0"/>
                              <w:autoSpaceDN w:val="0"/>
                              <w:adjustRightInd w:val="0"/>
                              <w:jc w:val="center"/>
                              <w:rPr>
                                <w:rFonts w:cs="Arial"/>
                                <w:b/>
                                <w:bCs/>
                                <w:color w:val="000000"/>
                                <w:sz w:val="36"/>
                                <w:szCs w:val="36"/>
                              </w:rPr>
                            </w:pPr>
                            <w:r>
                              <w:rPr>
                                <w:rFonts w:cs="Arial"/>
                                <w:b/>
                                <w:bCs/>
                                <w:color w:val="000000"/>
                                <w:sz w:val="36"/>
                                <w:szCs w:val="36"/>
                              </w:rPr>
                              <w:t>Light Flashers; Lamp Changers and Self Contained Marine Lanterns</w:t>
                            </w:r>
                          </w:p>
                          <w:p w14:paraId="436AC89F" w14:textId="77777777" w:rsidR="00D8270D" w:rsidRDefault="00D8270D" w:rsidP="00375B1D">
                            <w:pPr>
                              <w:autoSpaceDE w:val="0"/>
                              <w:autoSpaceDN w:val="0"/>
                              <w:adjustRightInd w:val="0"/>
                              <w:rPr>
                                <w:rFonts w:cs="Arial"/>
                                <w:b/>
                                <w:bCs/>
                                <w:color w:val="000000"/>
                                <w:sz w:val="36"/>
                                <w:szCs w:val="36"/>
                              </w:rPr>
                            </w:pPr>
                          </w:p>
                          <w:p w14:paraId="76B163E4" w14:textId="77777777" w:rsidR="00D8270D" w:rsidRDefault="00D8270D" w:rsidP="000D1338">
                            <w:pPr>
                              <w:autoSpaceDE w:val="0"/>
                              <w:autoSpaceDN w:val="0"/>
                              <w:adjustRightInd w:val="0"/>
                              <w:jc w:val="center"/>
                              <w:rPr>
                                <w:rFonts w:cs="Arial"/>
                                <w:b/>
                                <w:bCs/>
                                <w:color w:val="000000"/>
                                <w:sz w:val="36"/>
                                <w:szCs w:val="36"/>
                              </w:rPr>
                            </w:pPr>
                          </w:p>
                          <w:p w14:paraId="376E3823" w14:textId="7DCDC99D" w:rsidR="00D8270D" w:rsidRDefault="00D8270D" w:rsidP="000D1338">
                            <w:pPr>
                              <w:autoSpaceDE w:val="0"/>
                              <w:autoSpaceDN w:val="0"/>
                              <w:adjustRightInd w:val="0"/>
                              <w:jc w:val="center"/>
                              <w:rPr>
                                <w:b/>
                                <w:bCs/>
                                <w:color w:val="000000"/>
                                <w:sz w:val="32"/>
                                <w:szCs w:val="32"/>
                              </w:rPr>
                            </w:pPr>
                            <w:r w:rsidRPr="000D1338">
                              <w:rPr>
                                <w:b/>
                                <w:bCs/>
                                <w:color w:val="000000"/>
                                <w:sz w:val="32"/>
                                <w:szCs w:val="32"/>
                              </w:rPr>
                              <w:t xml:space="preserve">Module </w:t>
                            </w:r>
                            <w:r>
                              <w:rPr>
                                <w:b/>
                                <w:bCs/>
                                <w:color w:val="000000"/>
                                <w:sz w:val="32"/>
                                <w:szCs w:val="32"/>
                              </w:rPr>
                              <w:t>3</w:t>
                            </w:r>
                            <w:r w:rsidRPr="000D1338">
                              <w:rPr>
                                <w:b/>
                                <w:bCs/>
                                <w:color w:val="000000"/>
                                <w:sz w:val="32"/>
                                <w:szCs w:val="32"/>
                              </w:rPr>
                              <w:t xml:space="preserve"> Element</w:t>
                            </w:r>
                            <w:r>
                              <w:rPr>
                                <w:b/>
                                <w:bCs/>
                                <w:color w:val="000000"/>
                                <w:sz w:val="32"/>
                                <w:szCs w:val="32"/>
                              </w:rPr>
                              <w:t>s 3.4-3.6</w:t>
                            </w:r>
                          </w:p>
                          <w:p w14:paraId="6AE1107F" w14:textId="28CE4546" w:rsidR="00D8270D" w:rsidRPr="000D1338" w:rsidRDefault="00D8270D" w:rsidP="000D1338">
                            <w:pPr>
                              <w:autoSpaceDE w:val="0"/>
                              <w:autoSpaceDN w:val="0"/>
                              <w:adjustRightInd w:val="0"/>
                              <w:jc w:val="center"/>
                              <w:rPr>
                                <w:b/>
                                <w:bCs/>
                                <w:color w:val="000000"/>
                                <w:sz w:val="32"/>
                                <w:szCs w:val="32"/>
                              </w:rPr>
                            </w:pPr>
                            <w:r w:rsidRPr="000D1338">
                              <w:rPr>
                                <w:b/>
                                <w:bCs/>
                                <w:color w:val="000000"/>
                                <w:sz w:val="32"/>
                                <w:szCs w:val="32"/>
                              </w:rPr>
                              <w:t xml:space="preserve"> (L2.</w:t>
                            </w:r>
                            <w:r>
                              <w:rPr>
                                <w:b/>
                                <w:bCs/>
                                <w:color w:val="000000"/>
                                <w:sz w:val="32"/>
                                <w:szCs w:val="32"/>
                              </w:rPr>
                              <w:t>3</w:t>
                            </w:r>
                            <w:r w:rsidRPr="000D1338">
                              <w:rPr>
                                <w:b/>
                                <w:bCs/>
                                <w:color w:val="000000"/>
                                <w:sz w:val="32"/>
                                <w:szCs w:val="32"/>
                              </w:rPr>
                              <w:t>.</w:t>
                            </w:r>
                            <w:r>
                              <w:rPr>
                                <w:b/>
                                <w:bCs/>
                                <w:color w:val="000000"/>
                                <w:sz w:val="32"/>
                                <w:szCs w:val="32"/>
                              </w:rPr>
                              <w:t>4-6</w:t>
                            </w:r>
                            <w:r w:rsidRPr="000D1338">
                              <w:rPr>
                                <w:b/>
                                <w:bCs/>
                                <w:color w:val="000000"/>
                                <w:sz w:val="32"/>
                                <w:szCs w:val="32"/>
                              </w:rPr>
                              <w:t>)</w:t>
                            </w:r>
                          </w:p>
                          <w:p w14:paraId="0E5225A1" w14:textId="77777777" w:rsidR="00D8270D" w:rsidRPr="000D1338" w:rsidRDefault="00D8270D" w:rsidP="000D1338">
                            <w:pPr>
                              <w:autoSpaceDE w:val="0"/>
                              <w:autoSpaceDN w:val="0"/>
                              <w:adjustRightInd w:val="0"/>
                              <w:jc w:val="center"/>
                              <w:rPr>
                                <w:b/>
                                <w:bCs/>
                                <w:color w:val="000000"/>
                                <w:sz w:val="28"/>
                                <w:szCs w:val="28"/>
                              </w:rPr>
                            </w:pPr>
                          </w:p>
                          <w:p w14:paraId="20CE265F" w14:textId="43716C4F" w:rsidR="00D8270D" w:rsidRPr="00845FF3" w:rsidRDefault="00D8270D"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14:paraId="1FA2D8D0" w14:textId="77777777" w:rsidR="00D8270D" w:rsidRPr="00845FF3" w:rsidRDefault="00D8270D" w:rsidP="00245327">
                            <w:pPr>
                              <w:autoSpaceDE w:val="0"/>
                              <w:autoSpaceDN w:val="0"/>
                              <w:adjustRightInd w:val="0"/>
                              <w:jc w:val="center"/>
                              <w:rPr>
                                <w:rFonts w:cs="Arial"/>
                                <w:b/>
                                <w:bCs/>
                                <w:color w:val="000000"/>
                                <w:sz w:val="36"/>
                                <w:szCs w:val="36"/>
                              </w:rPr>
                            </w:pPr>
                          </w:p>
                          <w:p w14:paraId="45647649" w14:textId="3279D521" w:rsidR="00D8270D" w:rsidRPr="00845FF3" w:rsidRDefault="00D662F2" w:rsidP="00245327">
                            <w:pPr>
                              <w:autoSpaceDE w:val="0"/>
                              <w:autoSpaceDN w:val="0"/>
                              <w:adjustRightInd w:val="0"/>
                              <w:jc w:val="center"/>
                              <w:rPr>
                                <w:rFonts w:cs="Arial"/>
                                <w:b/>
                                <w:bCs/>
                                <w:color w:val="000000"/>
                                <w:sz w:val="36"/>
                                <w:szCs w:val="36"/>
                              </w:rPr>
                            </w:pPr>
                            <w:r>
                              <w:rPr>
                                <w:rFonts w:cs="Arial"/>
                                <w:b/>
                                <w:bCs/>
                                <w:color w:val="000000"/>
                                <w:sz w:val="36"/>
                                <w:szCs w:val="36"/>
                              </w:rPr>
                              <w:t>May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margin-left:83.9pt;margin-top:39.3pt;width:4in;height:439.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" filled="f" fillcolor="#0c9" stroked="f">
                <v:textbox>
                  <w:txbxContent>
                    <w:p w14:paraId="5EB8471E" w14:textId="77777777" w:rsidR="00D8270D" w:rsidRDefault="00D8270D"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5E8D2203" w14:textId="77777777" w:rsidR="00D8270D" w:rsidRDefault="00D8270D" w:rsidP="00245327">
                      <w:pPr>
                        <w:autoSpaceDE w:val="0"/>
                        <w:autoSpaceDN w:val="0"/>
                        <w:adjustRightInd w:val="0"/>
                        <w:jc w:val="center"/>
                        <w:rPr>
                          <w:rFonts w:cs="Arial"/>
                          <w:b/>
                          <w:bCs/>
                          <w:color w:val="000000"/>
                          <w:sz w:val="36"/>
                          <w:szCs w:val="36"/>
                        </w:rPr>
                      </w:pPr>
                    </w:p>
                    <w:p w14:paraId="675EBE4E" w14:textId="77777777" w:rsidR="00D8270D" w:rsidRPr="00380C7B" w:rsidRDefault="00D8270D"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8B7A1C9" w14:textId="77777777" w:rsidR="00D8270D" w:rsidRPr="00380C7B" w:rsidRDefault="00D8270D" w:rsidP="00245327">
                      <w:pPr>
                        <w:autoSpaceDE w:val="0"/>
                        <w:autoSpaceDN w:val="0"/>
                        <w:adjustRightInd w:val="0"/>
                        <w:jc w:val="center"/>
                        <w:rPr>
                          <w:rFonts w:cs="Arial"/>
                          <w:b/>
                          <w:bCs/>
                          <w:color w:val="000000"/>
                          <w:sz w:val="36"/>
                          <w:szCs w:val="36"/>
                          <w:highlight w:val="yellow"/>
                        </w:rPr>
                      </w:pPr>
                    </w:p>
                    <w:p w14:paraId="77C661A0" w14:textId="77777777" w:rsidR="00D8270D" w:rsidRPr="00AD1083" w:rsidRDefault="00D8270D"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109C2D84" w14:textId="77777777" w:rsidR="00D8270D" w:rsidRPr="00AD1083" w:rsidRDefault="00D8270D" w:rsidP="00245327">
                      <w:pPr>
                        <w:autoSpaceDE w:val="0"/>
                        <w:autoSpaceDN w:val="0"/>
                        <w:adjustRightInd w:val="0"/>
                        <w:jc w:val="center"/>
                        <w:rPr>
                          <w:rFonts w:cs="Arial"/>
                          <w:b/>
                          <w:bCs/>
                          <w:color w:val="000000"/>
                          <w:sz w:val="36"/>
                          <w:szCs w:val="36"/>
                        </w:rPr>
                      </w:pPr>
                    </w:p>
                    <w:p w14:paraId="528AD421" w14:textId="77777777" w:rsidR="00D8270D" w:rsidRPr="00AD1083" w:rsidRDefault="00D8270D"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32F8D227" w14:textId="77777777" w:rsidR="00D8270D" w:rsidRPr="00AD1083" w:rsidRDefault="00D8270D" w:rsidP="00245327">
                      <w:pPr>
                        <w:autoSpaceDE w:val="0"/>
                        <w:autoSpaceDN w:val="0"/>
                        <w:adjustRightInd w:val="0"/>
                        <w:jc w:val="center"/>
                        <w:rPr>
                          <w:rFonts w:cs="Arial"/>
                          <w:b/>
                          <w:bCs/>
                          <w:color w:val="000000"/>
                          <w:sz w:val="36"/>
                          <w:szCs w:val="36"/>
                        </w:rPr>
                      </w:pPr>
                    </w:p>
                    <w:p w14:paraId="0EA2E5AF" w14:textId="77777777" w:rsidR="00D8270D" w:rsidRPr="00AD1083" w:rsidRDefault="00D8270D"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1A5210F1" w14:textId="77777777" w:rsidR="00D8270D" w:rsidRPr="00AD1083" w:rsidRDefault="00D8270D" w:rsidP="00245327">
                      <w:pPr>
                        <w:autoSpaceDE w:val="0"/>
                        <w:autoSpaceDN w:val="0"/>
                        <w:adjustRightInd w:val="0"/>
                        <w:jc w:val="center"/>
                        <w:rPr>
                          <w:rFonts w:cs="Arial"/>
                          <w:b/>
                          <w:bCs/>
                          <w:color w:val="000000"/>
                          <w:sz w:val="36"/>
                          <w:szCs w:val="36"/>
                        </w:rPr>
                      </w:pPr>
                    </w:p>
                    <w:p w14:paraId="2F0D6A1F" w14:textId="6776BC55" w:rsidR="00D8270D" w:rsidRDefault="00D8270D" w:rsidP="00375B1D">
                      <w:pPr>
                        <w:autoSpaceDE w:val="0"/>
                        <w:autoSpaceDN w:val="0"/>
                        <w:adjustRightInd w:val="0"/>
                        <w:jc w:val="center"/>
                        <w:rPr>
                          <w:rFonts w:cs="Arial"/>
                          <w:b/>
                          <w:bCs/>
                          <w:color w:val="000000"/>
                          <w:sz w:val="36"/>
                          <w:szCs w:val="36"/>
                        </w:rPr>
                      </w:pPr>
                      <w:r>
                        <w:rPr>
                          <w:rFonts w:cs="Arial"/>
                          <w:b/>
                          <w:bCs/>
                          <w:color w:val="000000"/>
                          <w:sz w:val="36"/>
                          <w:szCs w:val="36"/>
                        </w:rPr>
                        <w:t>Light Flashers; Lamp Changers and Self Contained Marine Lanterns</w:t>
                      </w:r>
                    </w:p>
                    <w:p w14:paraId="436AC89F" w14:textId="77777777" w:rsidR="00D8270D" w:rsidRDefault="00D8270D" w:rsidP="00375B1D">
                      <w:pPr>
                        <w:autoSpaceDE w:val="0"/>
                        <w:autoSpaceDN w:val="0"/>
                        <w:adjustRightInd w:val="0"/>
                        <w:rPr>
                          <w:rFonts w:cs="Arial"/>
                          <w:b/>
                          <w:bCs/>
                          <w:color w:val="000000"/>
                          <w:sz w:val="36"/>
                          <w:szCs w:val="36"/>
                        </w:rPr>
                      </w:pPr>
                    </w:p>
                    <w:p w14:paraId="76B163E4" w14:textId="77777777" w:rsidR="00D8270D" w:rsidRDefault="00D8270D" w:rsidP="000D1338">
                      <w:pPr>
                        <w:autoSpaceDE w:val="0"/>
                        <w:autoSpaceDN w:val="0"/>
                        <w:adjustRightInd w:val="0"/>
                        <w:jc w:val="center"/>
                        <w:rPr>
                          <w:rFonts w:cs="Arial"/>
                          <w:b/>
                          <w:bCs/>
                          <w:color w:val="000000"/>
                          <w:sz w:val="36"/>
                          <w:szCs w:val="36"/>
                        </w:rPr>
                      </w:pPr>
                    </w:p>
                    <w:p w14:paraId="376E3823" w14:textId="7DCDC99D" w:rsidR="00D8270D" w:rsidRDefault="00D8270D" w:rsidP="000D1338">
                      <w:pPr>
                        <w:autoSpaceDE w:val="0"/>
                        <w:autoSpaceDN w:val="0"/>
                        <w:adjustRightInd w:val="0"/>
                        <w:jc w:val="center"/>
                        <w:rPr>
                          <w:b/>
                          <w:bCs/>
                          <w:color w:val="000000"/>
                          <w:sz w:val="32"/>
                          <w:szCs w:val="32"/>
                        </w:rPr>
                      </w:pPr>
                      <w:r w:rsidRPr="000D1338">
                        <w:rPr>
                          <w:b/>
                          <w:bCs/>
                          <w:color w:val="000000"/>
                          <w:sz w:val="32"/>
                          <w:szCs w:val="32"/>
                        </w:rPr>
                        <w:t xml:space="preserve">Module </w:t>
                      </w:r>
                      <w:r>
                        <w:rPr>
                          <w:b/>
                          <w:bCs/>
                          <w:color w:val="000000"/>
                          <w:sz w:val="32"/>
                          <w:szCs w:val="32"/>
                        </w:rPr>
                        <w:t>3</w:t>
                      </w:r>
                      <w:r w:rsidRPr="000D1338">
                        <w:rPr>
                          <w:b/>
                          <w:bCs/>
                          <w:color w:val="000000"/>
                          <w:sz w:val="32"/>
                          <w:szCs w:val="32"/>
                        </w:rPr>
                        <w:t xml:space="preserve"> Element</w:t>
                      </w:r>
                      <w:r>
                        <w:rPr>
                          <w:b/>
                          <w:bCs/>
                          <w:color w:val="000000"/>
                          <w:sz w:val="32"/>
                          <w:szCs w:val="32"/>
                        </w:rPr>
                        <w:t>s 3.4-3.6</w:t>
                      </w:r>
                    </w:p>
                    <w:p w14:paraId="6AE1107F" w14:textId="28CE4546" w:rsidR="00D8270D" w:rsidRPr="000D1338" w:rsidRDefault="00D8270D" w:rsidP="000D1338">
                      <w:pPr>
                        <w:autoSpaceDE w:val="0"/>
                        <w:autoSpaceDN w:val="0"/>
                        <w:adjustRightInd w:val="0"/>
                        <w:jc w:val="center"/>
                        <w:rPr>
                          <w:b/>
                          <w:bCs/>
                          <w:color w:val="000000"/>
                          <w:sz w:val="32"/>
                          <w:szCs w:val="32"/>
                        </w:rPr>
                      </w:pPr>
                      <w:r w:rsidRPr="000D1338">
                        <w:rPr>
                          <w:b/>
                          <w:bCs/>
                          <w:color w:val="000000"/>
                          <w:sz w:val="32"/>
                          <w:szCs w:val="32"/>
                        </w:rPr>
                        <w:t xml:space="preserve"> (L2.</w:t>
                      </w:r>
                      <w:r>
                        <w:rPr>
                          <w:b/>
                          <w:bCs/>
                          <w:color w:val="000000"/>
                          <w:sz w:val="32"/>
                          <w:szCs w:val="32"/>
                        </w:rPr>
                        <w:t>3</w:t>
                      </w:r>
                      <w:r w:rsidRPr="000D1338">
                        <w:rPr>
                          <w:b/>
                          <w:bCs/>
                          <w:color w:val="000000"/>
                          <w:sz w:val="32"/>
                          <w:szCs w:val="32"/>
                        </w:rPr>
                        <w:t>.</w:t>
                      </w:r>
                      <w:r>
                        <w:rPr>
                          <w:b/>
                          <w:bCs/>
                          <w:color w:val="000000"/>
                          <w:sz w:val="32"/>
                          <w:szCs w:val="32"/>
                        </w:rPr>
                        <w:t>4-6</w:t>
                      </w:r>
                      <w:r w:rsidRPr="000D1338">
                        <w:rPr>
                          <w:b/>
                          <w:bCs/>
                          <w:color w:val="000000"/>
                          <w:sz w:val="32"/>
                          <w:szCs w:val="32"/>
                        </w:rPr>
                        <w:t>)</w:t>
                      </w:r>
                    </w:p>
                    <w:p w14:paraId="0E5225A1" w14:textId="77777777" w:rsidR="00D8270D" w:rsidRPr="000D1338" w:rsidRDefault="00D8270D" w:rsidP="000D1338">
                      <w:pPr>
                        <w:autoSpaceDE w:val="0"/>
                        <w:autoSpaceDN w:val="0"/>
                        <w:adjustRightInd w:val="0"/>
                        <w:jc w:val="center"/>
                        <w:rPr>
                          <w:b/>
                          <w:bCs/>
                          <w:color w:val="000000"/>
                          <w:sz w:val="28"/>
                          <w:szCs w:val="28"/>
                        </w:rPr>
                      </w:pPr>
                    </w:p>
                    <w:p w14:paraId="20CE265F" w14:textId="43716C4F" w:rsidR="00D8270D" w:rsidRPr="00845FF3" w:rsidRDefault="00D8270D"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14:paraId="1FA2D8D0" w14:textId="77777777" w:rsidR="00D8270D" w:rsidRPr="00845FF3" w:rsidRDefault="00D8270D" w:rsidP="00245327">
                      <w:pPr>
                        <w:autoSpaceDE w:val="0"/>
                        <w:autoSpaceDN w:val="0"/>
                        <w:adjustRightInd w:val="0"/>
                        <w:jc w:val="center"/>
                        <w:rPr>
                          <w:rFonts w:cs="Arial"/>
                          <w:b/>
                          <w:bCs/>
                          <w:color w:val="000000"/>
                          <w:sz w:val="36"/>
                          <w:szCs w:val="36"/>
                        </w:rPr>
                      </w:pPr>
                    </w:p>
                    <w:p w14:paraId="45647649" w14:textId="3279D521" w:rsidR="00D8270D" w:rsidRPr="00845FF3" w:rsidRDefault="00D662F2" w:rsidP="00245327">
                      <w:pPr>
                        <w:autoSpaceDE w:val="0"/>
                        <w:autoSpaceDN w:val="0"/>
                        <w:adjustRightInd w:val="0"/>
                        <w:jc w:val="center"/>
                        <w:rPr>
                          <w:rFonts w:cs="Arial"/>
                          <w:b/>
                          <w:bCs/>
                          <w:color w:val="000000"/>
                          <w:sz w:val="36"/>
                          <w:szCs w:val="36"/>
                        </w:rPr>
                      </w:pPr>
                      <w:r>
                        <w:rPr>
                          <w:rFonts w:cs="Arial"/>
                          <w:b/>
                          <w:bCs/>
                          <w:color w:val="000000"/>
                          <w:sz w:val="36"/>
                          <w:szCs w:val="36"/>
                        </w:rPr>
                        <w:t>May 2013</w:t>
                      </w:r>
                    </w:p>
                  </w:txbxContent>
                </v:textbox>
              </v:shape>
            </w:pict>
          </mc:Fallback>
        </mc:AlternateContent>
      </w:r>
      <w:r>
        <w:rPr>
          <w:noProof/>
          <w:lang w:val="en-US" w:eastAsia="en-US"/>
        </w:rPr>
        <w:drawing>
          <wp:anchor distT="0" distB="0" distL="114300" distR="114300" simplePos="0" relativeHeight="251660800" behindDoc="0" locked="0" layoutInCell="1" allowOverlap="1" wp14:anchorId="29C570D7" wp14:editId="0248A77E">
            <wp:simplePos x="0" y="0"/>
            <wp:positionH relativeFrom="column">
              <wp:posOffset>2705100</wp:posOffset>
            </wp:positionH>
            <wp:positionV relativeFrom="paragraph">
              <wp:posOffset>6287770</wp:posOffset>
            </wp:positionV>
            <wp:extent cx="657860" cy="906145"/>
            <wp:effectExtent l="0" t="0" r="8890" b="825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860" cy="906145"/>
                    </a:xfrm>
                    <a:prstGeom prst="rect">
                      <a:avLst/>
                    </a:prstGeom>
                    <a:noFill/>
                    <a:ln>
                      <a:noFill/>
                    </a:ln>
                  </pic:spPr>
                </pic:pic>
              </a:graphicData>
            </a:graphic>
            <wp14:sizeRelH relativeFrom="page">
              <wp14:pctWidth>0</wp14:pctWidth>
            </wp14:sizeRelH>
            <wp14:sizeRelV relativeFrom="page">
              <wp14:pctHeight>0</wp14:pctHeight>
            </wp14:sizeRelV>
          </wp:anchor>
        </w:drawing>
      </w:r>
      <w:r w:rsidR="00245327">
        <w:rPr>
          <w:noProof/>
          <w:lang w:val="en-US" w:eastAsia="en-US"/>
        </w:rPr>
        <mc:AlternateContent>
          <mc:Choice Requires="wps">
            <w:drawing>
              <wp:anchor distT="0" distB="0" distL="114300" distR="114300" simplePos="0" relativeHeight="251662848" behindDoc="0" locked="0" layoutInCell="1" allowOverlap="1" wp14:anchorId="49B73F00" wp14:editId="15F8C862">
                <wp:simplePos x="0" y="0"/>
                <wp:positionH relativeFrom="column">
                  <wp:posOffset>-2511425</wp:posOffset>
                </wp:positionH>
                <wp:positionV relativeFrom="paragraph">
                  <wp:posOffset>5662930</wp:posOffset>
                </wp:positionV>
                <wp:extent cx="5490210" cy="382270"/>
                <wp:effectExtent l="4445" t="3810" r="3810" b="1905"/>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334BC" w14:textId="77777777" w:rsidR="00D8270D" w:rsidRDefault="00D8270D"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488334BC" w14:textId="77777777" w:rsidR="00D8270D" w:rsidRDefault="00D8270D"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245327">
        <w:rPr>
          <w:noProof/>
          <w:lang w:val="en-US" w:eastAsia="en-US"/>
        </w:rPr>
        <mc:AlternateContent>
          <mc:Choice Requires="wps">
            <w:drawing>
              <wp:anchor distT="0" distB="0" distL="114300" distR="114300" simplePos="0" relativeHeight="251664896" behindDoc="0" locked="0" layoutInCell="1" allowOverlap="1" wp14:anchorId="042C01DD" wp14:editId="27503FD9">
                <wp:simplePos x="0" y="0"/>
                <wp:positionH relativeFrom="column">
                  <wp:posOffset>513715</wp:posOffset>
                </wp:positionH>
                <wp:positionV relativeFrom="paragraph">
                  <wp:posOffset>157480</wp:posOffset>
                </wp:positionV>
                <wp:extent cx="0" cy="8441690"/>
                <wp:effectExtent l="8890" t="5080" r="10160" b="1143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245327">
        <w:rPr>
          <w:noProof/>
          <w:lang w:val="en-US" w:eastAsia="en-US"/>
        </w:rPr>
        <mc:AlternateContent>
          <mc:Choice Requires="wps">
            <w:drawing>
              <wp:anchor distT="0" distB="0" distL="114300" distR="114300" simplePos="0" relativeHeight="251665920" behindDoc="0" locked="0" layoutInCell="1" allowOverlap="1" wp14:anchorId="4CAE2306" wp14:editId="4F828A0D">
                <wp:simplePos x="0" y="0"/>
                <wp:positionH relativeFrom="column">
                  <wp:posOffset>0</wp:posOffset>
                </wp:positionH>
                <wp:positionV relativeFrom="paragraph">
                  <wp:posOffset>157480</wp:posOffset>
                </wp:positionV>
                <wp:extent cx="0" cy="8441690"/>
                <wp:effectExtent l="9525" t="5080" r="9525" b="1143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245327">
        <w:rPr>
          <w:noProof/>
          <w:lang w:val="en-US" w:eastAsia="en-US"/>
        </w:rPr>
        <mc:AlternateContent>
          <mc:Choice Requires="wps">
            <w:drawing>
              <wp:anchor distT="0" distB="0" distL="114300" distR="114300" simplePos="0" relativeHeight="251663872" behindDoc="0" locked="0" layoutInCell="1" allowOverlap="1" wp14:anchorId="5DF6EBA3" wp14:editId="64BAC107">
                <wp:simplePos x="0" y="0"/>
                <wp:positionH relativeFrom="column">
                  <wp:posOffset>-1144270</wp:posOffset>
                </wp:positionH>
                <wp:positionV relativeFrom="paragraph">
                  <wp:posOffset>1551305</wp:posOffset>
                </wp:positionV>
                <wp:extent cx="2844800" cy="471170"/>
                <wp:effectExtent l="4445" t="2540" r="635" b="635"/>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6A8A2" w14:textId="77777777" w:rsidR="00D8270D" w:rsidRDefault="00D8270D"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2656A8A2" w14:textId="77777777" w:rsidR="00D8270D" w:rsidRDefault="00D8270D"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45327">
        <w:rPr>
          <w:noProof/>
          <w:lang w:val="en-US" w:eastAsia="en-US"/>
        </w:rPr>
        <mc:AlternateContent>
          <mc:Choice Requires="wps">
            <w:drawing>
              <wp:anchor distT="0" distB="0" distL="114300" distR="114300" simplePos="0" relativeHeight="251661824" behindDoc="0" locked="0" layoutInCell="1" allowOverlap="1" wp14:anchorId="6B8C0A33" wp14:editId="76702C80">
                <wp:simplePos x="0" y="0"/>
                <wp:positionH relativeFrom="column">
                  <wp:posOffset>855345</wp:posOffset>
                </wp:positionH>
                <wp:positionV relativeFrom="paragraph">
                  <wp:posOffset>7433945</wp:posOffset>
                </wp:positionV>
                <wp:extent cx="4587875" cy="883920"/>
                <wp:effectExtent l="0" t="4445"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24368" w14:textId="77777777" w:rsidR="00D8270D" w:rsidRDefault="00D8270D"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4BC0D6CE" w14:textId="77777777" w:rsidR="00D8270D" w:rsidRDefault="00D8270D"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3FFD7780" w14:textId="77777777" w:rsidR="00D8270D" w:rsidRDefault="00D8270D"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79DE3B18" w14:textId="77777777" w:rsidR="00D8270D" w:rsidRDefault="00D8270D"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63624368" w14:textId="77777777" w:rsidR="00D8270D" w:rsidRDefault="00D8270D"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4BC0D6CE" w14:textId="77777777" w:rsidR="00D8270D" w:rsidRDefault="00D8270D"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3FFD7780" w14:textId="77777777" w:rsidR="00D8270D" w:rsidRDefault="00D8270D"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79DE3B18" w14:textId="77777777" w:rsidR="00D8270D" w:rsidRDefault="00D8270D"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bookmarkEnd w:id="0"/>
      <w:bookmarkEnd w:id="1"/>
      <w:r w:rsidR="00245327" w:rsidRPr="00371BEF">
        <w:br w:type="page"/>
      </w:r>
      <w:bookmarkEnd w:id="2"/>
    </w:p>
    <w:p w14:paraId="5B2F4E58" w14:textId="77777777" w:rsidR="00394A72" w:rsidRPr="00FB3D29" w:rsidRDefault="00394A72" w:rsidP="00083290">
      <w:pPr>
        <w:pStyle w:val="CM12"/>
        <w:jc w:val="center"/>
        <w:rPr>
          <w:b/>
          <w:bCs/>
          <w:color w:val="000000"/>
          <w:sz w:val="50"/>
          <w:szCs w:val="50"/>
        </w:rPr>
      </w:pPr>
    </w:p>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4" w:name="_Toc346725514"/>
      <w:r>
        <w:t xml:space="preserve">DOCUMENT </w:t>
      </w:r>
      <w:r w:rsidRPr="00082991">
        <w:t>REVISIONS</w:t>
      </w:r>
      <w:bookmarkEnd w:id="4"/>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0152F6CD" w14:textId="77777777" w:rsidTr="00FA1A59">
        <w:trPr>
          <w:trHeight w:val="851"/>
        </w:trPr>
        <w:tc>
          <w:tcPr>
            <w:tcW w:w="1908" w:type="dxa"/>
            <w:vAlign w:val="center"/>
          </w:tcPr>
          <w:p w14:paraId="17E2C768" w14:textId="77777777" w:rsidR="00394A72" w:rsidRPr="001A35C8" w:rsidRDefault="00394A72" w:rsidP="00FA1A59">
            <w:pPr>
              <w:spacing w:before="60" w:after="60"/>
              <w:rPr>
                <w:highlight w:val="yellow"/>
              </w:rPr>
            </w:pPr>
          </w:p>
        </w:tc>
        <w:tc>
          <w:tcPr>
            <w:tcW w:w="3360" w:type="dxa"/>
            <w:vAlign w:val="center"/>
          </w:tcPr>
          <w:p w14:paraId="7208A1E4" w14:textId="77777777" w:rsidR="00394A72" w:rsidRPr="001A35C8" w:rsidRDefault="00394A72" w:rsidP="00FA1A59">
            <w:pPr>
              <w:spacing w:before="60" w:after="60"/>
              <w:rPr>
                <w:highlight w:val="yellow"/>
              </w:rPr>
            </w:pPr>
          </w:p>
        </w:tc>
        <w:tc>
          <w:tcPr>
            <w:tcW w:w="4161" w:type="dxa"/>
            <w:vAlign w:val="center"/>
          </w:tcPr>
          <w:p w14:paraId="5037A21C" w14:textId="77777777" w:rsidR="00394A72" w:rsidRPr="001A35C8" w:rsidRDefault="00394A72" w:rsidP="00FA1A59">
            <w:pPr>
              <w:spacing w:before="60" w:after="60"/>
            </w:pPr>
          </w:p>
        </w:tc>
      </w:tr>
      <w:tr w:rsidR="00394A72" w:rsidRPr="001A35C8" w14:paraId="67E18B03" w14:textId="77777777" w:rsidTr="00FA1A59">
        <w:trPr>
          <w:trHeight w:val="851"/>
        </w:trPr>
        <w:tc>
          <w:tcPr>
            <w:tcW w:w="1908" w:type="dxa"/>
            <w:vAlign w:val="center"/>
          </w:tcPr>
          <w:p w14:paraId="66D2B5CA" w14:textId="77777777"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5" w:name="_Toc306308766"/>
      <w:r>
        <w:br w:type="page"/>
      </w:r>
    </w:p>
    <w:p w14:paraId="1DF00643" w14:textId="77777777" w:rsidR="00394A72" w:rsidRDefault="00394A72" w:rsidP="006C3CB5">
      <w:pPr>
        <w:pStyle w:val="Title"/>
      </w:pPr>
      <w:bookmarkStart w:id="6" w:name="_Toc346725515"/>
      <w:bookmarkEnd w:id="5"/>
      <w:r>
        <w:lastRenderedPageBreak/>
        <w:t>FOREWORD</w:t>
      </w:r>
      <w:bookmarkEnd w:id="6"/>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F2F1A92" w14:textId="16482FB8"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034351">
        <w:rPr>
          <w:rFonts w:cs="Arial"/>
          <w:lang w:eastAsia="de-DE"/>
        </w:rPr>
        <w:t>light flashers; lamp changers and self-contained (Integrated Power System)</w:t>
      </w:r>
      <w:r w:rsidR="00EC02A5">
        <w:rPr>
          <w:rFonts w:cs="Arial"/>
          <w:lang w:eastAsia="de-DE"/>
        </w:rPr>
        <w:t xml:space="preserve"> </w:t>
      </w:r>
      <w:r w:rsidR="00002242">
        <w:rPr>
          <w:rFonts w:cs="Arial"/>
          <w:lang w:eastAsia="de-DE"/>
        </w:rPr>
        <w:t>marine lanterns</w:t>
      </w:r>
      <w:r w:rsidR="00353046">
        <w:rPr>
          <w:rFonts w:cs="Arial"/>
          <w:lang w:eastAsia="de-DE"/>
        </w:rPr>
        <w:t xml:space="preserve"> </w:t>
      </w:r>
      <w:r w:rsidR="00DB7D9E">
        <w:rPr>
          <w:rFonts w:cs="Arial"/>
          <w:lang w:eastAsia="de-DE"/>
        </w:rPr>
        <w:t xml:space="preserve">fitted to minor AtoN stations </w:t>
      </w:r>
      <w:r w:rsidRPr="00933831">
        <w:rPr>
          <w:rFonts w:cs="Arial"/>
          <w:lang w:eastAsia="de-DE"/>
        </w:rPr>
        <w:t>should be read in conjunction with the Training Overview Document IALA WWA.L2.0 which contains standard guidance for the conduct of all Level 2 model courses</w:t>
      </w:r>
      <w:r w:rsidR="001A5211">
        <w:rPr>
          <w:rFonts w:cs="Arial"/>
          <w:lang w:eastAsia="de-DE"/>
        </w:rPr>
        <w:t>.</w:t>
      </w:r>
    </w:p>
    <w:p w14:paraId="6D1B0325" w14:textId="65F38010"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AC0CA5">
        <w:rPr>
          <w:rFonts w:cs="Arial"/>
          <w:lang w:eastAsia="de-DE"/>
        </w:rPr>
        <w:t xml:space="preserve">the </w:t>
      </w:r>
      <w:r w:rsidR="00FF665C">
        <w:rPr>
          <w:rFonts w:cs="Arial"/>
          <w:lang w:eastAsia="de-DE"/>
        </w:rPr>
        <w:t>practical installation</w:t>
      </w:r>
      <w:r w:rsidR="00DB7D9E">
        <w:rPr>
          <w:rFonts w:cs="Arial"/>
          <w:lang w:eastAsia="de-DE"/>
        </w:rPr>
        <w:t>, setting to work</w:t>
      </w:r>
      <w:r w:rsidR="00FF665C">
        <w:rPr>
          <w:rFonts w:cs="Arial"/>
          <w:lang w:eastAsia="de-DE"/>
        </w:rPr>
        <w:t xml:space="preserve"> and maintenance of light flashers; lamp changers and self-contained marine lanterns</w:t>
      </w:r>
      <w:r w:rsidR="00DB7D9E">
        <w:rPr>
          <w:rFonts w:cs="Arial"/>
          <w:lang w:eastAsia="de-DE"/>
        </w:rPr>
        <w:t xml:space="preserve"> fitted to minor AtoN stations</w:t>
      </w:r>
      <w:r w:rsidRPr="00933831">
        <w:rPr>
          <w:rFonts w:cs="Arial"/>
          <w:lang w:eastAsia="de-DE"/>
        </w:rPr>
        <w:t>.  Assistance in implementing this and other model courses may be obtained from the IALA World Wide Academy at the following address:</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Pr="00933831">
          <w:rPr>
            <w:rStyle w:val="Hyperlink"/>
            <w:rFonts w:cs="Arial"/>
            <w:lang w:val="fr-FR" w:eastAsia="de-DE"/>
          </w:rPr>
          <w:t>contact@iala-aism.org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789F85BE" w14:textId="77777777" w:rsidR="00394A72" w:rsidRPr="00FB3D29" w:rsidRDefault="00394A72" w:rsidP="00441E83">
      <w:pPr>
        <w:pStyle w:val="Title"/>
      </w:pPr>
      <w:bookmarkStart w:id="7" w:name="_Toc346725516"/>
      <w:r>
        <w:lastRenderedPageBreak/>
        <w:t>TABLE OF CONTENTS</w:t>
      </w:r>
      <w:bookmarkEnd w:id="7"/>
    </w:p>
    <w:p w14:paraId="4A1F2481" w14:textId="77777777" w:rsidR="001A5211" w:rsidRDefault="00394A72">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"2-2" \t "Heading 1,1,Title,1,Annex,4" </w:instrText>
      </w:r>
      <w:r>
        <w:fldChar w:fldCharType="separate"/>
      </w:r>
      <w:r w:rsidR="001A5211">
        <w:rPr>
          <w:noProof/>
        </w:rPr>
        <w:tab/>
      </w:r>
      <w:r w:rsidR="001A5211">
        <w:rPr>
          <w:noProof/>
        </w:rPr>
        <w:fldChar w:fldCharType="begin"/>
      </w:r>
      <w:r w:rsidR="001A5211">
        <w:rPr>
          <w:noProof/>
        </w:rPr>
        <w:instrText xml:space="preserve"> PAGEREF _Toc346725513 \h </w:instrText>
      </w:r>
      <w:r w:rsidR="001A5211">
        <w:rPr>
          <w:noProof/>
        </w:rPr>
      </w:r>
      <w:r w:rsidR="001A5211">
        <w:rPr>
          <w:noProof/>
        </w:rPr>
        <w:fldChar w:fldCharType="separate"/>
      </w:r>
      <w:r w:rsidR="001A5211">
        <w:rPr>
          <w:noProof/>
        </w:rPr>
        <w:t>1</w:t>
      </w:r>
      <w:r w:rsidR="001A5211">
        <w:rPr>
          <w:noProof/>
        </w:rPr>
        <w:fldChar w:fldCharType="end"/>
      </w:r>
    </w:p>
    <w:p w14:paraId="27C85489" w14:textId="77777777" w:rsidR="001A5211" w:rsidRDefault="001A5211">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_Toc346725514 \h </w:instrText>
      </w:r>
      <w:r>
        <w:rPr>
          <w:noProof/>
        </w:rPr>
      </w:r>
      <w:r>
        <w:rPr>
          <w:noProof/>
        </w:rPr>
        <w:fldChar w:fldCharType="separate"/>
      </w:r>
      <w:r>
        <w:rPr>
          <w:noProof/>
        </w:rPr>
        <w:t>2</w:t>
      </w:r>
      <w:r>
        <w:rPr>
          <w:noProof/>
        </w:rPr>
        <w:fldChar w:fldCharType="end"/>
      </w:r>
    </w:p>
    <w:p w14:paraId="4B5FE648" w14:textId="77777777" w:rsidR="001A5211" w:rsidRDefault="001A5211">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_Toc346725515 \h </w:instrText>
      </w:r>
      <w:r>
        <w:rPr>
          <w:noProof/>
        </w:rPr>
      </w:r>
      <w:r>
        <w:rPr>
          <w:noProof/>
        </w:rPr>
        <w:fldChar w:fldCharType="separate"/>
      </w:r>
      <w:r>
        <w:rPr>
          <w:noProof/>
        </w:rPr>
        <w:t>3</w:t>
      </w:r>
      <w:r>
        <w:rPr>
          <w:noProof/>
        </w:rPr>
        <w:fldChar w:fldCharType="end"/>
      </w:r>
    </w:p>
    <w:p w14:paraId="3912422E" w14:textId="77777777" w:rsidR="001A5211" w:rsidRDefault="001A5211">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_Toc346725516 \h </w:instrText>
      </w:r>
      <w:r>
        <w:rPr>
          <w:noProof/>
        </w:rPr>
      </w:r>
      <w:r>
        <w:rPr>
          <w:noProof/>
        </w:rPr>
        <w:fldChar w:fldCharType="separate"/>
      </w:r>
      <w:r>
        <w:rPr>
          <w:noProof/>
        </w:rPr>
        <w:t>4</w:t>
      </w:r>
      <w:r>
        <w:rPr>
          <w:noProof/>
        </w:rPr>
        <w:fldChar w:fldCharType="end"/>
      </w:r>
    </w:p>
    <w:p w14:paraId="0C81B961" w14:textId="77777777" w:rsidR="001A5211" w:rsidRDefault="001A5211">
      <w:pPr>
        <w:pStyle w:val="TOC1"/>
        <w:rPr>
          <w:rFonts w:asciiTheme="minorHAnsi" w:eastAsiaTheme="minorEastAsia" w:hAnsiTheme="minorHAnsi" w:cstheme="minorBidi"/>
          <w:b w:val="0"/>
          <w:bCs w:val="0"/>
          <w:caps w:val="0"/>
          <w:noProof/>
          <w:szCs w:val="22"/>
          <w:lang w:eastAsia="en-GB"/>
        </w:rPr>
      </w:pPr>
      <w:r w:rsidRPr="003677AF">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_Toc346725517 \h </w:instrText>
      </w:r>
      <w:r>
        <w:rPr>
          <w:noProof/>
        </w:rPr>
      </w:r>
      <w:r>
        <w:rPr>
          <w:noProof/>
        </w:rPr>
        <w:fldChar w:fldCharType="separate"/>
      </w:r>
      <w:r>
        <w:rPr>
          <w:noProof/>
        </w:rPr>
        <w:t>5</w:t>
      </w:r>
      <w:r>
        <w:rPr>
          <w:noProof/>
        </w:rPr>
        <w:fldChar w:fldCharType="end"/>
      </w:r>
    </w:p>
    <w:p w14:paraId="67B16978"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_Toc346725518 \h </w:instrText>
      </w:r>
      <w:r>
        <w:rPr>
          <w:noProof/>
        </w:rPr>
      </w:r>
      <w:r>
        <w:rPr>
          <w:noProof/>
        </w:rPr>
        <w:fldChar w:fldCharType="separate"/>
      </w:r>
      <w:r>
        <w:rPr>
          <w:noProof/>
        </w:rPr>
        <w:t>5</w:t>
      </w:r>
      <w:r>
        <w:rPr>
          <w:noProof/>
        </w:rPr>
        <w:fldChar w:fldCharType="end"/>
      </w:r>
    </w:p>
    <w:p w14:paraId="1C281961"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_Toc346725519 \h </w:instrText>
      </w:r>
      <w:r>
        <w:rPr>
          <w:noProof/>
        </w:rPr>
      </w:r>
      <w:r>
        <w:rPr>
          <w:noProof/>
        </w:rPr>
        <w:fldChar w:fldCharType="separate"/>
      </w:r>
      <w:r>
        <w:rPr>
          <w:noProof/>
        </w:rPr>
        <w:t>5</w:t>
      </w:r>
      <w:r>
        <w:rPr>
          <w:noProof/>
        </w:rPr>
        <w:fldChar w:fldCharType="end"/>
      </w:r>
    </w:p>
    <w:p w14:paraId="49627096"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_Toc346725520 \h </w:instrText>
      </w:r>
      <w:r>
        <w:rPr>
          <w:noProof/>
        </w:rPr>
      </w:r>
      <w:r>
        <w:rPr>
          <w:noProof/>
        </w:rPr>
        <w:fldChar w:fldCharType="separate"/>
      </w:r>
      <w:r>
        <w:rPr>
          <w:noProof/>
        </w:rPr>
        <w:t>5</w:t>
      </w:r>
      <w:r>
        <w:rPr>
          <w:noProof/>
        </w:rPr>
        <w:fldChar w:fldCharType="end"/>
      </w:r>
    </w:p>
    <w:p w14:paraId="6085F5DE"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_Toc346725521 \h </w:instrText>
      </w:r>
      <w:r>
        <w:rPr>
          <w:noProof/>
        </w:rPr>
      </w:r>
      <w:r>
        <w:rPr>
          <w:noProof/>
        </w:rPr>
        <w:fldChar w:fldCharType="separate"/>
      </w:r>
      <w:r>
        <w:rPr>
          <w:noProof/>
        </w:rPr>
        <w:t>5</w:t>
      </w:r>
      <w:r>
        <w:rPr>
          <w:noProof/>
        </w:rPr>
        <w:fldChar w:fldCharType="end"/>
      </w:r>
    </w:p>
    <w:p w14:paraId="0E363B84"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_Toc346725522 \h </w:instrText>
      </w:r>
      <w:r>
        <w:rPr>
          <w:noProof/>
        </w:rPr>
      </w:r>
      <w:r>
        <w:rPr>
          <w:noProof/>
        </w:rPr>
        <w:fldChar w:fldCharType="separate"/>
      </w:r>
      <w:r>
        <w:rPr>
          <w:noProof/>
        </w:rPr>
        <w:t>6</w:t>
      </w:r>
      <w:r>
        <w:rPr>
          <w:noProof/>
        </w:rPr>
        <w:fldChar w:fldCharType="end"/>
      </w:r>
    </w:p>
    <w:p w14:paraId="5195DFB7"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_Toc346725523 \h </w:instrText>
      </w:r>
      <w:r>
        <w:rPr>
          <w:noProof/>
        </w:rPr>
      </w:r>
      <w:r>
        <w:rPr>
          <w:noProof/>
        </w:rPr>
        <w:fldChar w:fldCharType="separate"/>
      </w:r>
      <w:r>
        <w:rPr>
          <w:noProof/>
        </w:rPr>
        <w:t>6</w:t>
      </w:r>
      <w:r>
        <w:rPr>
          <w:noProof/>
        </w:rPr>
        <w:fldChar w:fldCharType="end"/>
      </w:r>
    </w:p>
    <w:p w14:paraId="7DB4421F" w14:textId="77777777" w:rsidR="001A5211" w:rsidRDefault="001A5211">
      <w:pPr>
        <w:pStyle w:val="TOC1"/>
        <w:rPr>
          <w:rFonts w:asciiTheme="minorHAnsi" w:eastAsiaTheme="minorEastAsia" w:hAnsiTheme="minorHAnsi" w:cstheme="minorBidi"/>
          <w:b w:val="0"/>
          <w:bCs w:val="0"/>
          <w:caps w:val="0"/>
          <w:noProof/>
          <w:szCs w:val="22"/>
          <w:lang w:eastAsia="en-GB"/>
        </w:rPr>
      </w:pPr>
      <w:r w:rsidRPr="003677AF">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_Toc346725524 \h </w:instrText>
      </w:r>
      <w:r>
        <w:rPr>
          <w:noProof/>
        </w:rPr>
      </w:r>
      <w:r>
        <w:rPr>
          <w:noProof/>
        </w:rPr>
        <w:fldChar w:fldCharType="separate"/>
      </w:r>
      <w:r>
        <w:rPr>
          <w:noProof/>
        </w:rPr>
        <w:t>6</w:t>
      </w:r>
      <w:r>
        <w:rPr>
          <w:noProof/>
        </w:rPr>
        <w:fldChar w:fldCharType="end"/>
      </w:r>
    </w:p>
    <w:p w14:paraId="0759ACE1"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2.1</w:t>
      </w:r>
      <w:r>
        <w:rPr>
          <w:rFonts w:asciiTheme="minorHAnsi" w:eastAsiaTheme="minorEastAsia" w:hAnsiTheme="minorHAnsi" w:cstheme="minorBidi"/>
          <w:bCs w:val="0"/>
          <w:noProof/>
          <w:szCs w:val="22"/>
          <w:lang w:eastAsia="en-GB"/>
        </w:rPr>
        <w:tab/>
      </w:r>
      <w:r>
        <w:rPr>
          <w:noProof/>
        </w:rPr>
        <w:t>Module 1 – Light Flashers, Characters and Lamp Changers</w:t>
      </w:r>
      <w:r>
        <w:rPr>
          <w:noProof/>
        </w:rPr>
        <w:tab/>
      </w:r>
      <w:r>
        <w:rPr>
          <w:noProof/>
        </w:rPr>
        <w:fldChar w:fldCharType="begin"/>
      </w:r>
      <w:r>
        <w:rPr>
          <w:noProof/>
        </w:rPr>
        <w:instrText xml:space="preserve"> PAGEREF _Toc346725525 \h </w:instrText>
      </w:r>
      <w:r>
        <w:rPr>
          <w:noProof/>
        </w:rPr>
      </w:r>
      <w:r>
        <w:rPr>
          <w:noProof/>
        </w:rPr>
        <w:fldChar w:fldCharType="separate"/>
      </w:r>
      <w:r>
        <w:rPr>
          <w:noProof/>
        </w:rPr>
        <w:t>6</w:t>
      </w:r>
      <w:r>
        <w:rPr>
          <w:noProof/>
        </w:rPr>
        <w:fldChar w:fldCharType="end"/>
      </w:r>
    </w:p>
    <w:p w14:paraId="1649F2E8"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2.2</w:t>
      </w:r>
      <w:r>
        <w:rPr>
          <w:rFonts w:asciiTheme="minorHAnsi" w:eastAsiaTheme="minorEastAsia" w:hAnsiTheme="minorHAnsi" w:cstheme="minorBidi"/>
          <w:bCs w:val="0"/>
          <w:noProof/>
          <w:szCs w:val="22"/>
          <w:lang w:eastAsia="en-GB"/>
        </w:rPr>
        <w:tab/>
      </w:r>
      <w:r>
        <w:rPr>
          <w:noProof/>
        </w:rPr>
        <w:t>Module 2 – Self-Contained Marine Lanterns</w:t>
      </w:r>
      <w:r>
        <w:rPr>
          <w:noProof/>
        </w:rPr>
        <w:tab/>
      </w:r>
      <w:r>
        <w:rPr>
          <w:noProof/>
        </w:rPr>
        <w:fldChar w:fldCharType="begin"/>
      </w:r>
      <w:r>
        <w:rPr>
          <w:noProof/>
        </w:rPr>
        <w:instrText xml:space="preserve"> PAGEREF _Toc346725526 \h </w:instrText>
      </w:r>
      <w:r>
        <w:rPr>
          <w:noProof/>
        </w:rPr>
      </w:r>
      <w:r>
        <w:rPr>
          <w:noProof/>
        </w:rPr>
        <w:fldChar w:fldCharType="separate"/>
      </w:r>
      <w:r>
        <w:rPr>
          <w:noProof/>
        </w:rPr>
        <w:t>7</w:t>
      </w:r>
      <w:r>
        <w:rPr>
          <w:noProof/>
        </w:rPr>
        <w:fldChar w:fldCharType="end"/>
      </w:r>
    </w:p>
    <w:p w14:paraId="2DF8667B" w14:textId="77777777" w:rsidR="001A5211" w:rsidRDefault="001A5211">
      <w:pPr>
        <w:pStyle w:val="TOC2"/>
        <w:rPr>
          <w:rFonts w:asciiTheme="minorHAnsi" w:eastAsiaTheme="minorEastAsia" w:hAnsiTheme="minorHAnsi" w:cstheme="minorBidi"/>
          <w:bCs w:val="0"/>
          <w:noProof/>
          <w:szCs w:val="22"/>
          <w:lang w:eastAsia="en-GB"/>
        </w:rPr>
      </w:pPr>
      <w:r w:rsidRPr="003677AF">
        <w:rPr>
          <w:rFonts w:ascii="Arial Bold" w:hAnsi="Arial Bold"/>
          <w:noProof/>
        </w:rPr>
        <w:t>2.3</w:t>
      </w:r>
      <w:r>
        <w:rPr>
          <w:rFonts w:asciiTheme="minorHAnsi" w:eastAsiaTheme="minorEastAsia" w:hAnsiTheme="minorHAnsi" w:cstheme="minorBidi"/>
          <w:bCs w:val="0"/>
          <w:noProof/>
          <w:szCs w:val="22"/>
          <w:lang w:eastAsia="en-GB"/>
        </w:rPr>
        <w:tab/>
      </w:r>
      <w:r>
        <w:rPr>
          <w:noProof/>
        </w:rPr>
        <w:t>Site Visit</w:t>
      </w:r>
      <w:r>
        <w:rPr>
          <w:noProof/>
        </w:rPr>
        <w:tab/>
      </w:r>
      <w:r>
        <w:rPr>
          <w:noProof/>
        </w:rPr>
        <w:fldChar w:fldCharType="begin"/>
      </w:r>
      <w:r>
        <w:rPr>
          <w:noProof/>
        </w:rPr>
        <w:instrText xml:space="preserve"> PAGEREF _Toc346725527 \h </w:instrText>
      </w:r>
      <w:r>
        <w:rPr>
          <w:noProof/>
        </w:rPr>
      </w:r>
      <w:r>
        <w:rPr>
          <w:noProof/>
        </w:rPr>
        <w:fldChar w:fldCharType="separate"/>
      </w:r>
      <w:r>
        <w:rPr>
          <w:noProof/>
        </w:rPr>
        <w:t>8</w:t>
      </w:r>
      <w:r>
        <w:rPr>
          <w:noProof/>
        </w:rPr>
        <w:fldChar w:fldCharType="end"/>
      </w:r>
    </w:p>
    <w:p w14:paraId="502D7118" w14:textId="77777777" w:rsidR="00394A72" w:rsidRDefault="00394A72" w:rsidP="00296826">
      <w:pPr>
        <w:rPr>
          <w:rFonts w:cs="Arial"/>
        </w:rPr>
      </w:pPr>
      <w:r>
        <w:rPr>
          <w:rFonts w:cs="Arial"/>
        </w:rPr>
        <w:fldChar w:fldCharType="end"/>
      </w:r>
    </w:p>
    <w:p w14:paraId="7A5889BF" w14:textId="77777777" w:rsidR="00394A72" w:rsidRPr="002E6C03" w:rsidRDefault="00394A72" w:rsidP="002E6C03">
      <w:pPr>
        <w:tabs>
          <w:tab w:val="center" w:pos="4729"/>
        </w:tabs>
        <w:rPr>
          <w:rFonts w:cs="Arial"/>
        </w:rPr>
      </w:pPr>
    </w:p>
    <w:p w14:paraId="31A95109" w14:textId="77777777" w:rsidR="00394A72" w:rsidRDefault="00394A72">
      <w:pPr>
        <w:rPr>
          <w:rFonts w:cs="Arial"/>
        </w:rPr>
      </w:pPr>
      <w:r>
        <w:rPr>
          <w:rFonts w:cs="Arial"/>
        </w:rPr>
        <w:br w:type="page"/>
      </w:r>
    </w:p>
    <w:p w14:paraId="4796886E" w14:textId="77777777" w:rsidR="00394A72" w:rsidRPr="009115AA" w:rsidRDefault="00394A72" w:rsidP="007506CC">
      <w:pPr>
        <w:pStyle w:val="Heading1"/>
      </w:pPr>
      <w:bookmarkStart w:id="8" w:name="_Toc322529300"/>
      <w:bookmarkStart w:id="9" w:name="_Toc322529516"/>
      <w:bookmarkStart w:id="10" w:name="_Toc322529565"/>
      <w:bookmarkStart w:id="11" w:name="_Toc346725517"/>
      <w:r w:rsidRPr="009115AA">
        <w:lastRenderedPageBreak/>
        <w:t xml:space="preserve">PART A - </w:t>
      </w:r>
      <w:r w:rsidRPr="00676676">
        <w:t>COURSE</w:t>
      </w:r>
      <w:r w:rsidRPr="009115AA">
        <w:t xml:space="preserve"> OVERVIEW</w:t>
      </w:r>
      <w:bookmarkEnd w:id="8"/>
      <w:bookmarkEnd w:id="9"/>
      <w:bookmarkEnd w:id="10"/>
      <w:bookmarkEnd w:id="11"/>
    </w:p>
    <w:p w14:paraId="74FCCCB5" w14:textId="77777777" w:rsidR="00394A72" w:rsidRDefault="00394A72" w:rsidP="005D495F">
      <w:pPr>
        <w:pStyle w:val="Heading2"/>
      </w:pPr>
      <w:bookmarkStart w:id="12" w:name="_Toc322529517"/>
      <w:bookmarkStart w:id="13" w:name="_Toc322529566"/>
      <w:bookmarkStart w:id="14" w:name="_Toc346725518"/>
      <w:r>
        <w:t>Scope</w:t>
      </w:r>
      <w:bookmarkEnd w:id="12"/>
      <w:bookmarkEnd w:id="13"/>
      <w:bookmarkEnd w:id="14"/>
    </w:p>
    <w:p w14:paraId="21463969" w14:textId="08E3AB5D" w:rsidR="00394A72" w:rsidRDefault="00394A72" w:rsidP="00080131">
      <w:pPr>
        <w:pStyle w:val="BodyText"/>
      </w:pPr>
      <w:r w:rsidRPr="00BC22E9">
        <w:t xml:space="preserve">This course is intended to provide technicians with the </w:t>
      </w:r>
      <w:r w:rsidR="00034008">
        <w:t xml:space="preserve">theoretical and </w:t>
      </w:r>
      <w:r w:rsidR="00C867B1">
        <w:t xml:space="preserve">practical </w:t>
      </w:r>
      <w:r w:rsidRPr="00BC22E9">
        <w:t xml:space="preserve">training necessary to </w:t>
      </w:r>
      <w:r w:rsidR="00824C0C">
        <w:t xml:space="preserve">have a </w:t>
      </w:r>
      <w:r w:rsidR="00A84C0A">
        <w:t>satisfactory</w:t>
      </w:r>
      <w:r w:rsidR="00034008">
        <w:t xml:space="preserve"> </w:t>
      </w:r>
      <w:r w:rsidR="00824C0C">
        <w:t xml:space="preserve">understanding of </w:t>
      </w:r>
      <w:r w:rsidR="0068218E">
        <w:t>how to install</w:t>
      </w:r>
      <w:r w:rsidR="00DB7D9E">
        <w:t>, set to work</w:t>
      </w:r>
      <w:r w:rsidR="0068218E">
        <w:t xml:space="preserve"> and maintain light flashers; lamp changers and self-contained (Integrated Power System) marine lanterns</w:t>
      </w:r>
      <w:r w:rsidR="00DB7D9E">
        <w:t xml:space="preserve"> fitted to minor AtoN stations</w:t>
      </w:r>
      <w:r w:rsidR="00034008">
        <w:t>.</w:t>
      </w:r>
    </w:p>
    <w:p w14:paraId="1E153C26" w14:textId="7E73BE64" w:rsidR="00394A72" w:rsidRPr="00E01B7D" w:rsidRDefault="005D0E50" w:rsidP="00080131">
      <w:pPr>
        <w:pStyle w:val="BodyText"/>
      </w:pPr>
      <w:r>
        <w:t xml:space="preserve">This course </w:t>
      </w:r>
      <w:r w:rsidR="00023D48">
        <w:t xml:space="preserve">should only be conducted after participants have completed successfully Level 2 Module 1 </w:t>
      </w:r>
      <w:r w:rsidR="00757839">
        <w:t xml:space="preserve">Elements 3.1-3 </w:t>
      </w:r>
      <w:r w:rsidR="00023D48">
        <w:t>which includes an introduction to marine lanterns, light characters and ranges</w:t>
      </w:r>
      <w:r w:rsidR="001C04B1">
        <w:t>.</w:t>
      </w:r>
      <w:r w:rsidR="00023D48">
        <w:t xml:space="preserve"> Thi</w:t>
      </w:r>
      <w:r>
        <w:t>s</w:t>
      </w:r>
      <w:r w:rsidR="00023D48">
        <w:t xml:space="preserve"> course is</w:t>
      </w:r>
      <w:r>
        <w:t xml:space="preserve"> intended to be supported by further </w:t>
      </w:r>
      <w:r w:rsidR="0007622B">
        <w:t xml:space="preserve">practical </w:t>
      </w:r>
      <w:r>
        <w:t xml:space="preserve">training modules on </w:t>
      </w:r>
      <w:r w:rsidR="00C45ABF">
        <w:t xml:space="preserve">classical </w:t>
      </w:r>
      <w:r w:rsidR="0007622B">
        <w:t>lenses;</w:t>
      </w:r>
      <w:r w:rsidR="00C45ABF">
        <w:t xml:space="preserve"> </w:t>
      </w:r>
      <w:r w:rsidR="0007622B">
        <w:t>rotating beacon</w:t>
      </w:r>
      <w:r w:rsidR="000B5FD7">
        <w:t>s</w:t>
      </w:r>
      <w:r w:rsidR="001A5211">
        <w:t xml:space="preserve"> (and the flashers and lamp changers fitted to them)</w:t>
      </w:r>
      <w:r w:rsidR="0007622B">
        <w:t>;</w:t>
      </w:r>
      <w:r w:rsidR="00C45ABF">
        <w:t xml:space="preserve"> mercury rotating optics and range, sector and leading lights</w:t>
      </w:r>
      <w:r w:rsidR="009F0970">
        <w:t>.</w:t>
      </w:r>
      <w:r>
        <w:t xml:space="preserve"> Details of these supporting model courses can be found in the Level 2 Technician training overview document IALA WWA L2.0.</w:t>
      </w:r>
    </w:p>
    <w:p w14:paraId="2FB150D4" w14:textId="77777777" w:rsidR="00394A72" w:rsidRDefault="00394A72" w:rsidP="00496B74">
      <w:pPr>
        <w:pStyle w:val="Heading2"/>
      </w:pPr>
      <w:bookmarkStart w:id="15" w:name="_Toc322529518"/>
      <w:bookmarkStart w:id="16" w:name="_Toc322529567"/>
      <w:bookmarkStart w:id="17" w:name="_Toc346725519"/>
      <w:r w:rsidRPr="00BC22E9">
        <w:t>Objective</w:t>
      </w:r>
      <w:bookmarkEnd w:id="15"/>
      <w:bookmarkEnd w:id="16"/>
      <w:bookmarkEnd w:id="17"/>
      <w:r w:rsidRPr="00BC22E9">
        <w:t xml:space="preserve"> </w:t>
      </w:r>
    </w:p>
    <w:p w14:paraId="40769262" w14:textId="0DBCAD17"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w:t>
      </w:r>
      <w:r w:rsidR="008C4669">
        <w:t xml:space="preserve">to </w:t>
      </w:r>
      <w:r w:rsidR="00194FF9">
        <w:t>install</w:t>
      </w:r>
      <w:r w:rsidR="00DB7D9E">
        <w:t>, set to work</w:t>
      </w:r>
      <w:r w:rsidR="00194FF9">
        <w:t xml:space="preserve"> and maintain</w:t>
      </w:r>
      <w:r w:rsidR="00E3738F">
        <w:t xml:space="preserve"> </w:t>
      </w:r>
      <w:r w:rsidR="00194FF9">
        <w:t xml:space="preserve">light flashers; lamp changers and self-contained marine lanterns </w:t>
      </w:r>
      <w:r w:rsidR="00DB7D9E">
        <w:t xml:space="preserve">at minor AtoN stations </w:t>
      </w:r>
      <w:r w:rsidR="008C4669">
        <w:t>within</w:t>
      </w:r>
      <w:r w:rsidRPr="009D23A8">
        <w:t xml:space="preserve"> their organizations. </w:t>
      </w:r>
    </w:p>
    <w:p w14:paraId="1FDA8A60" w14:textId="77777777" w:rsidR="00394A72" w:rsidRDefault="00394A72" w:rsidP="00496B74">
      <w:pPr>
        <w:pStyle w:val="Heading2"/>
      </w:pPr>
      <w:bookmarkStart w:id="18" w:name="_Toc322529519"/>
      <w:bookmarkStart w:id="19" w:name="_Toc322529568"/>
      <w:bookmarkStart w:id="20" w:name="_Toc346725520"/>
      <w:r w:rsidRPr="00FB3D29">
        <w:t>Course Outline</w:t>
      </w:r>
      <w:bookmarkEnd w:id="18"/>
      <w:bookmarkEnd w:id="19"/>
      <w:bookmarkEnd w:id="20"/>
    </w:p>
    <w:p w14:paraId="0F0F1829" w14:textId="3E2FEACB" w:rsidR="00FD65E7" w:rsidRDefault="00394A72" w:rsidP="00080131">
      <w:pPr>
        <w:pStyle w:val="BodyText"/>
      </w:pPr>
      <w:r w:rsidRPr="00BC22E9">
        <w:t xml:space="preserve">This </w:t>
      </w:r>
      <w:r w:rsidR="00A84C0A">
        <w:t xml:space="preserve">principally </w:t>
      </w:r>
      <w:r w:rsidR="00E67416">
        <w:t>practical</w:t>
      </w:r>
      <w:r w:rsidR="00C3653E">
        <w:t xml:space="preserve"> </w:t>
      </w:r>
      <w:r w:rsidR="00E67416">
        <w:t xml:space="preserve">(hands-on) </w:t>
      </w:r>
      <w:r w:rsidRPr="00BC22E9">
        <w:t xml:space="preserve">course is intended to cover the knowledge required for a technician to </w:t>
      </w:r>
      <w:r w:rsidR="00E67416">
        <w:t>install</w:t>
      </w:r>
      <w:r w:rsidR="00DB7D9E">
        <w:t>, set to work</w:t>
      </w:r>
      <w:r w:rsidR="00E67416">
        <w:t xml:space="preserve"> and maintain the light flashers, lamp changers and self-contained lanterns used by their organisations</w:t>
      </w:r>
      <w:r w:rsidR="00DB7D9E">
        <w:t xml:space="preserve"> at minor AtoN stations</w:t>
      </w:r>
      <w:r w:rsidR="00E67416">
        <w:t>.</w:t>
      </w:r>
      <w:r w:rsidR="00C3653E">
        <w:t xml:space="preserve"> </w:t>
      </w:r>
      <w:r w:rsidRPr="00BC22E9">
        <w:t xml:space="preserve">The complete course </w:t>
      </w:r>
      <w:r>
        <w:t xml:space="preserve">comprises </w:t>
      </w:r>
      <w:r w:rsidR="001E3F3E">
        <w:t>2</w:t>
      </w:r>
      <w:r w:rsidRPr="00BC22E9">
        <w:t xml:space="preserve"> </w:t>
      </w:r>
      <w:r w:rsidR="00E67416">
        <w:t>classroom/workshop</w:t>
      </w:r>
      <w:r w:rsidR="005409B2">
        <w:t xml:space="preserve"> </w:t>
      </w:r>
      <w:r w:rsidR="002D50FD">
        <w:t xml:space="preserve">teaching </w:t>
      </w:r>
      <w:r w:rsidRPr="00BC22E9">
        <w:t>modules</w:t>
      </w:r>
      <w:r w:rsidR="00E67416">
        <w:t xml:space="preserve"> and </w:t>
      </w:r>
      <w:r w:rsidR="00356B64">
        <w:t xml:space="preserve">a </w:t>
      </w:r>
      <w:r w:rsidR="00E67416">
        <w:t>site visit</w:t>
      </w:r>
      <w:r w:rsidR="00356B64">
        <w:t xml:space="preserve"> during which a practical competency test will be conducted</w:t>
      </w:r>
      <w:r w:rsidR="00BA7C78">
        <w:t xml:space="preserve">. </w:t>
      </w:r>
      <w:r w:rsidR="00E67416">
        <w:t>Each teaching module</w:t>
      </w:r>
      <w:r w:rsidRPr="00BC22E9">
        <w:t xml:space="preserve"> deals with a specific subject </w:t>
      </w:r>
      <w:r w:rsidR="00095FF3">
        <w:t>concerning</w:t>
      </w:r>
      <w:r w:rsidR="00A84C0A">
        <w:t xml:space="preserve"> </w:t>
      </w:r>
      <w:r w:rsidR="002D50FD">
        <w:t>light flashers; lamp changers and self-contained lanterns</w:t>
      </w:r>
      <w:r w:rsidR="00BA7C78">
        <w:t xml:space="preserve"> and</w:t>
      </w:r>
      <w:r w:rsidRPr="00BC22E9">
        <w:t xml:space="preserve"> begins by stating its scope and aims</w:t>
      </w:r>
      <w:r w:rsidR="00BA7C78">
        <w:t>. It then</w:t>
      </w:r>
      <w:r w:rsidRPr="00BC22E9">
        <w:t xml:space="preserve"> provides a teaching syllabus.</w:t>
      </w:r>
    </w:p>
    <w:p w14:paraId="1EE8636A" w14:textId="77777777" w:rsidR="00FD65E7" w:rsidRPr="009D23A8" w:rsidRDefault="00FD65E7" w:rsidP="00080131">
      <w:pPr>
        <w:pStyle w:val="BodyText"/>
      </w:pPr>
    </w:p>
    <w:p w14:paraId="2FB3594E" w14:textId="77777777" w:rsidR="00394A72" w:rsidRPr="000401D9" w:rsidRDefault="00394A72" w:rsidP="00496B74">
      <w:pPr>
        <w:pStyle w:val="Heading2"/>
      </w:pPr>
      <w:bookmarkStart w:id="21" w:name="_Toc322529520"/>
      <w:bookmarkStart w:id="22" w:name="_Toc322529569"/>
      <w:bookmarkStart w:id="23" w:name="_Toc346725521"/>
      <w:r w:rsidRPr="00676676">
        <w:t>Table</w:t>
      </w:r>
      <w:r>
        <w:t xml:space="preserve"> of Teaching M</w:t>
      </w:r>
      <w:r w:rsidRPr="000401D9">
        <w:t>odules</w:t>
      </w:r>
      <w:bookmarkEnd w:id="21"/>
      <w:bookmarkEnd w:id="22"/>
      <w:bookmarkEnd w:id="23"/>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6E1D95C"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E75D117"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32B55"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E023CC3"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1577618F"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15C7411" w14:textId="1C07075B" w:rsidR="00394A72" w:rsidRPr="005A5150" w:rsidRDefault="00E67416" w:rsidP="00B51B78">
            <w:pPr>
              <w:pStyle w:val="Default"/>
              <w:rPr>
                <w:sz w:val="22"/>
                <w:szCs w:val="22"/>
              </w:rPr>
            </w:pPr>
            <w:r>
              <w:rPr>
                <w:sz w:val="22"/>
                <w:szCs w:val="22"/>
              </w:rPr>
              <w:t>Light flashers</w:t>
            </w:r>
            <w:r w:rsidR="001E3F3E">
              <w:rPr>
                <w:sz w:val="22"/>
                <w:szCs w:val="22"/>
              </w:rPr>
              <w:t xml:space="preserve"> and automatic lamp changers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D7B41" w14:textId="14E10A18" w:rsidR="00394A72" w:rsidRPr="005A5150" w:rsidRDefault="007363CD" w:rsidP="00AA7A85">
            <w:pPr>
              <w:pStyle w:val="Default"/>
              <w:jc w:val="center"/>
              <w:rPr>
                <w:sz w:val="22"/>
                <w:szCs w:val="22"/>
              </w:rPr>
            </w:pPr>
            <w:r>
              <w:rPr>
                <w:sz w:val="22"/>
                <w:szCs w:val="22"/>
              </w:rPr>
              <w:t>4</w:t>
            </w:r>
          </w:p>
        </w:tc>
        <w:tc>
          <w:tcPr>
            <w:tcW w:w="4529" w:type="dxa"/>
            <w:tcBorders>
              <w:top w:val="single" w:sz="6" w:space="0" w:color="000000"/>
              <w:left w:val="single" w:sz="4" w:space="0" w:color="000000"/>
              <w:bottom w:val="single" w:sz="4" w:space="0" w:color="000000"/>
              <w:right w:val="single" w:sz="4" w:space="0" w:color="000000"/>
            </w:tcBorders>
          </w:tcPr>
          <w:p w14:paraId="45CE469A" w14:textId="3541619A" w:rsidR="00394A72" w:rsidRPr="001A35C8" w:rsidRDefault="00394A72" w:rsidP="00FD65E7">
            <w:r w:rsidRPr="001A35C8">
              <w:rPr>
                <w:rFonts w:cs="Arial"/>
              </w:rPr>
              <w:t xml:space="preserve">This module describes </w:t>
            </w:r>
            <w:r w:rsidR="00BA7C78">
              <w:rPr>
                <w:rFonts w:cs="Arial"/>
              </w:rPr>
              <w:t xml:space="preserve">the type and function of light flashers </w:t>
            </w:r>
            <w:r w:rsidR="001E3F3E">
              <w:rPr>
                <w:rFonts w:cs="Arial"/>
              </w:rPr>
              <w:t xml:space="preserve">and lamp changers </w:t>
            </w:r>
            <w:r w:rsidR="00BA7C78">
              <w:rPr>
                <w:rFonts w:cs="Arial"/>
              </w:rPr>
              <w:t xml:space="preserve">used by the organisation and how they should be installed, </w:t>
            </w:r>
            <w:r w:rsidR="001E3F3E">
              <w:rPr>
                <w:rFonts w:cs="Arial"/>
              </w:rPr>
              <w:t xml:space="preserve">aligned, </w:t>
            </w:r>
            <w:r w:rsidR="00BA7C78">
              <w:rPr>
                <w:rFonts w:cs="Arial"/>
              </w:rPr>
              <w:t>set to work and maintained.</w:t>
            </w:r>
          </w:p>
        </w:tc>
      </w:tr>
      <w:tr w:rsidR="00B82497" w:rsidRPr="001A35C8" w14:paraId="60B4E435"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1FE655BC" w14:textId="5DEB9542" w:rsidR="00B82497" w:rsidRPr="005A5150" w:rsidRDefault="00E67416" w:rsidP="00B51B78">
            <w:pPr>
              <w:pStyle w:val="Default"/>
              <w:rPr>
                <w:sz w:val="22"/>
                <w:szCs w:val="22"/>
              </w:rPr>
            </w:pPr>
            <w:r>
              <w:rPr>
                <w:sz w:val="22"/>
                <w:szCs w:val="22"/>
              </w:rPr>
              <w:t>Self-Contained lanterns</w:t>
            </w:r>
          </w:p>
        </w:tc>
        <w:tc>
          <w:tcPr>
            <w:tcW w:w="1296" w:type="dxa"/>
            <w:tcBorders>
              <w:top w:val="single" w:sz="4" w:space="0" w:color="000000"/>
              <w:left w:val="single" w:sz="4" w:space="0" w:color="000000"/>
              <w:bottom w:val="single" w:sz="4" w:space="0" w:color="000000"/>
              <w:right w:val="single" w:sz="4" w:space="0" w:color="000000"/>
            </w:tcBorders>
            <w:vAlign w:val="center"/>
          </w:tcPr>
          <w:p w14:paraId="6273DC45" w14:textId="5D1DBF36" w:rsidR="00B82497" w:rsidRPr="005A5150" w:rsidRDefault="001F5E2C" w:rsidP="00AA7A85">
            <w:pPr>
              <w:pStyle w:val="Default"/>
              <w:jc w:val="center"/>
              <w:rPr>
                <w:sz w:val="22"/>
                <w:szCs w:val="22"/>
              </w:rPr>
            </w:pPr>
            <w:r>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14:paraId="11D62E24" w14:textId="1BE26AE8" w:rsidR="00B82497" w:rsidRPr="00B00DFA" w:rsidRDefault="00C8457F" w:rsidP="00BA7C78">
            <w:pPr>
              <w:pStyle w:val="CM14"/>
              <w:rPr>
                <w:sz w:val="22"/>
              </w:rPr>
            </w:pPr>
            <w:r>
              <w:rPr>
                <w:sz w:val="22"/>
              </w:rPr>
              <w:t xml:space="preserve">This module describes </w:t>
            </w:r>
            <w:r w:rsidR="00BA7C78">
              <w:t>the types of self-contained lanterns used by the organisation and how they should be installed, set to work and maintained.</w:t>
            </w:r>
          </w:p>
        </w:tc>
      </w:tr>
      <w:tr w:rsidR="002C7BB7" w:rsidRPr="001A35C8" w14:paraId="57F292F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6A23D25" w14:textId="77777777" w:rsidR="002C7BB7" w:rsidRPr="005A5150" w:rsidRDefault="002C7BB7"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91096D3" w14:textId="7DF1BE60" w:rsidR="002C7BB7" w:rsidRPr="005A5150" w:rsidRDefault="00CC34C1" w:rsidP="00AA7A85">
            <w:pPr>
              <w:pStyle w:val="Default"/>
              <w:jc w:val="center"/>
              <w:rPr>
                <w:sz w:val="22"/>
                <w:szCs w:val="22"/>
              </w:rPr>
            </w:pPr>
            <w:r>
              <w:rPr>
                <w:sz w:val="22"/>
                <w:szCs w:val="22"/>
              </w:rPr>
              <w:t>3 + 2</w:t>
            </w:r>
          </w:p>
        </w:tc>
        <w:tc>
          <w:tcPr>
            <w:tcW w:w="4529" w:type="dxa"/>
            <w:tcBorders>
              <w:top w:val="single" w:sz="4" w:space="0" w:color="000000"/>
              <w:left w:val="single" w:sz="4" w:space="0" w:color="000000"/>
              <w:bottom w:val="single" w:sz="4" w:space="0" w:color="000000"/>
              <w:right w:val="single" w:sz="4" w:space="0" w:color="000000"/>
            </w:tcBorders>
          </w:tcPr>
          <w:p w14:paraId="5C76E315" w14:textId="22A397C5" w:rsidR="002C7BB7" w:rsidRPr="005A5150" w:rsidRDefault="00B24533" w:rsidP="00B24533">
            <w:pPr>
              <w:pStyle w:val="Default"/>
              <w:rPr>
                <w:color w:val="auto"/>
                <w:sz w:val="22"/>
                <w:szCs w:val="22"/>
              </w:rPr>
            </w:pPr>
            <w:r>
              <w:rPr>
                <w:color w:val="auto"/>
                <w:sz w:val="22"/>
                <w:szCs w:val="22"/>
              </w:rPr>
              <w:t>Practical</w:t>
            </w:r>
            <w:r w:rsidR="002C7BB7">
              <w:rPr>
                <w:color w:val="auto"/>
                <w:sz w:val="22"/>
                <w:szCs w:val="22"/>
              </w:rPr>
              <w:t xml:space="preserve"> </w:t>
            </w:r>
            <w:r w:rsidR="00CC34C1">
              <w:rPr>
                <w:color w:val="auto"/>
                <w:sz w:val="22"/>
                <w:szCs w:val="22"/>
              </w:rPr>
              <w:t xml:space="preserve">competency </w:t>
            </w:r>
            <w:r w:rsidR="002C7BB7">
              <w:rPr>
                <w:color w:val="auto"/>
                <w:sz w:val="22"/>
                <w:szCs w:val="22"/>
              </w:rPr>
              <w:t>test</w:t>
            </w:r>
            <w:r w:rsidR="00CC34C1">
              <w:rPr>
                <w:color w:val="auto"/>
                <w:sz w:val="22"/>
                <w:szCs w:val="22"/>
              </w:rPr>
              <w:t>s</w:t>
            </w:r>
            <w:r>
              <w:rPr>
                <w:color w:val="auto"/>
                <w:sz w:val="22"/>
                <w:szCs w:val="22"/>
              </w:rPr>
              <w:t xml:space="preserve"> during site visits</w:t>
            </w:r>
          </w:p>
        </w:tc>
      </w:tr>
      <w:tr w:rsidR="002C7BB7" w:rsidRPr="001A35C8" w14:paraId="1CB0FEE3"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FFBFA20" w14:textId="77777777" w:rsidR="002C7BB7" w:rsidRPr="005A5150" w:rsidRDefault="002C7BB7"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0B7578B" w14:textId="384768D0" w:rsidR="002C7BB7" w:rsidRPr="005A5150" w:rsidRDefault="00D8270D" w:rsidP="00AA7A85">
            <w:pPr>
              <w:pStyle w:val="Default"/>
              <w:jc w:val="center"/>
              <w:rPr>
                <w:b/>
                <w:sz w:val="22"/>
                <w:szCs w:val="22"/>
              </w:rPr>
            </w:pPr>
            <w:r>
              <w:rPr>
                <w:b/>
                <w:sz w:val="22"/>
                <w:szCs w:val="22"/>
              </w:rPr>
              <w:t>12</w:t>
            </w:r>
          </w:p>
        </w:tc>
        <w:tc>
          <w:tcPr>
            <w:tcW w:w="4529" w:type="dxa"/>
            <w:tcBorders>
              <w:top w:val="single" w:sz="4" w:space="0" w:color="000000"/>
              <w:left w:val="single" w:sz="4" w:space="0" w:color="000000"/>
              <w:bottom w:val="single" w:sz="6" w:space="0" w:color="000000"/>
              <w:right w:val="single" w:sz="4" w:space="0" w:color="000000"/>
            </w:tcBorders>
          </w:tcPr>
          <w:p w14:paraId="24A658FF" w14:textId="76498F8A" w:rsidR="002C7BB7" w:rsidRPr="005A5150" w:rsidRDefault="002C7BB7" w:rsidP="00FD65E7">
            <w:pPr>
              <w:pStyle w:val="Default"/>
              <w:rPr>
                <w:color w:val="auto"/>
                <w:sz w:val="22"/>
                <w:szCs w:val="22"/>
              </w:rPr>
            </w:pPr>
            <w:r>
              <w:rPr>
                <w:color w:val="auto"/>
                <w:sz w:val="22"/>
                <w:szCs w:val="22"/>
              </w:rPr>
              <w:t xml:space="preserve">Total number of days </w:t>
            </w:r>
            <w:r w:rsidR="00D8270D">
              <w:rPr>
                <w:color w:val="auto"/>
                <w:sz w:val="22"/>
                <w:szCs w:val="22"/>
              </w:rPr>
              <w:t xml:space="preserve">- </w:t>
            </w:r>
            <w:r w:rsidR="00D8270D" w:rsidRPr="00D8270D">
              <w:rPr>
                <w:b/>
                <w:color w:val="auto"/>
                <w:sz w:val="22"/>
                <w:szCs w:val="22"/>
              </w:rPr>
              <w:t>2</w:t>
            </w:r>
          </w:p>
        </w:tc>
      </w:tr>
    </w:tbl>
    <w:p w14:paraId="4D2F128C" w14:textId="54432387" w:rsidR="001E3F3E" w:rsidRDefault="001E3F3E" w:rsidP="002913F6">
      <w:pPr>
        <w:pStyle w:val="BodyText"/>
      </w:pPr>
      <w:bookmarkStart w:id="24" w:name="_Toc322529521"/>
      <w:bookmarkStart w:id="25" w:name="_Toc322529570"/>
    </w:p>
    <w:p w14:paraId="2EB6C7B0" w14:textId="77777777" w:rsidR="001E3F3E" w:rsidRDefault="001E3F3E">
      <w:pPr>
        <w:rPr>
          <w:rFonts w:eastAsia="Calibri" w:cs="Calibri"/>
          <w:szCs w:val="22"/>
          <w:lang w:eastAsia="en-GB"/>
        </w:rPr>
      </w:pPr>
      <w:r>
        <w:br w:type="page"/>
      </w:r>
    </w:p>
    <w:p w14:paraId="739C750B" w14:textId="77777777" w:rsidR="00A9141C" w:rsidRDefault="00A9141C" w:rsidP="002913F6">
      <w:pPr>
        <w:pStyle w:val="BodyText"/>
      </w:pPr>
    </w:p>
    <w:p w14:paraId="21E754A9" w14:textId="77777777" w:rsidR="00394A72" w:rsidRPr="000401D9" w:rsidRDefault="00394A72" w:rsidP="00496B74">
      <w:pPr>
        <w:pStyle w:val="Heading2"/>
      </w:pPr>
      <w:bookmarkStart w:id="26" w:name="_Toc346725522"/>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4"/>
      <w:bookmarkEnd w:id="25"/>
      <w:bookmarkEnd w:id="26"/>
    </w:p>
    <w:p w14:paraId="260954EA" w14:textId="1E617CC3" w:rsidR="00BF4908" w:rsidRDefault="00394A72" w:rsidP="00080131">
      <w:pPr>
        <w:pStyle w:val="List1"/>
      </w:pPr>
      <w:r w:rsidRPr="00697192">
        <w:t xml:space="preserve">This course </w:t>
      </w:r>
      <w:r w:rsidR="00C63AD2">
        <w:t xml:space="preserve">is </w:t>
      </w:r>
      <w:r w:rsidR="00B33F6E">
        <w:t xml:space="preserve">either </w:t>
      </w:r>
      <w:r w:rsidR="00C63AD2">
        <w:t>classroom</w:t>
      </w:r>
      <w:r w:rsidRPr="00697192">
        <w:t xml:space="preserve"> </w:t>
      </w:r>
      <w:r w:rsidR="00B33F6E">
        <w:t xml:space="preserve">or workshop </w:t>
      </w:r>
      <w:r w:rsidR="00C63AD2">
        <w:t xml:space="preserve">based. </w:t>
      </w:r>
      <w:r w:rsidR="00B33F6E">
        <w:t>Instruction spaces</w:t>
      </w:r>
      <w:r w:rsidRPr="00697192">
        <w:t xml:space="preserve"> should be equipped with blackboards, whiteboards, and overhead projectors to enable presentation of the subject matter</w:t>
      </w:r>
      <w:r w:rsidR="000B5FD7">
        <w:t>.</w:t>
      </w:r>
    </w:p>
    <w:p w14:paraId="3319A112" w14:textId="67A11AA5" w:rsidR="00394A72" w:rsidRPr="00697192" w:rsidRDefault="00B33F6E" w:rsidP="00080131">
      <w:pPr>
        <w:pStyle w:val="List1"/>
      </w:pPr>
      <w:r>
        <w:t>Examples of f</w:t>
      </w:r>
      <w:r w:rsidR="003C5B39">
        <w:t>lashers</w:t>
      </w:r>
      <w:r>
        <w:t>, lamp changers</w:t>
      </w:r>
      <w:r w:rsidR="003C5B39">
        <w:t>, lamps</w:t>
      </w:r>
      <w:r>
        <w:t xml:space="preserve"> and self-contained lanterns </w:t>
      </w:r>
      <w:r w:rsidR="00BF4908">
        <w:t>used in the AtoN service</w:t>
      </w:r>
      <w:r w:rsidR="000B5FD7">
        <w:t>.</w:t>
      </w:r>
    </w:p>
    <w:p w14:paraId="153D0F56" w14:textId="77777777" w:rsidR="00394A72" w:rsidRDefault="00394A72" w:rsidP="00080131">
      <w:pPr>
        <w:pStyle w:val="Heading2"/>
        <w:rPr>
          <w:sz w:val="35"/>
        </w:rPr>
      </w:pPr>
      <w:bookmarkStart w:id="27" w:name="_Toc322529522"/>
      <w:bookmarkStart w:id="28" w:name="_Toc322529571"/>
      <w:bookmarkStart w:id="29" w:name="_Toc346725523"/>
      <w:r w:rsidRPr="00676676">
        <w:t>References</w:t>
      </w:r>
      <w:bookmarkEnd w:id="27"/>
      <w:bookmarkEnd w:id="28"/>
      <w:bookmarkEnd w:id="29"/>
    </w:p>
    <w:p w14:paraId="628202E6"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30B61549" w14:textId="5E5412F0" w:rsidR="00394A72" w:rsidRDefault="003D0652" w:rsidP="00080131">
      <w:pPr>
        <w:pStyle w:val="Bullet1"/>
      </w:pPr>
      <w:r>
        <w:t xml:space="preserve">IALA </w:t>
      </w:r>
      <w:r w:rsidR="00322AB6">
        <w:t>Recommendation E-1</w:t>
      </w:r>
      <w:r w:rsidR="00B33F6E">
        <w:t>10</w:t>
      </w:r>
      <w:r w:rsidR="00322AB6">
        <w:t xml:space="preserve"> for the </w:t>
      </w:r>
      <w:r w:rsidR="00B33F6E">
        <w:t>Rhythmic Characters of Lights on</w:t>
      </w:r>
      <w:r w:rsidR="00322AB6">
        <w:t xml:space="preserve"> </w:t>
      </w:r>
      <w:r w:rsidR="00B33F6E">
        <w:t>A</w:t>
      </w:r>
      <w:r w:rsidR="00322AB6">
        <w:t xml:space="preserve">ids to </w:t>
      </w:r>
      <w:r w:rsidR="00B33F6E">
        <w:t>N</w:t>
      </w:r>
      <w:r w:rsidR="00322AB6">
        <w:t>avigation</w:t>
      </w:r>
    </w:p>
    <w:p w14:paraId="26185E6B" w14:textId="4AE80408" w:rsidR="00322AB6" w:rsidRDefault="00F57613" w:rsidP="00B33F6E">
      <w:pPr>
        <w:pStyle w:val="Bullet1"/>
      </w:pPr>
      <w:r>
        <w:t xml:space="preserve">IALA </w:t>
      </w:r>
      <w:r w:rsidR="00B33F6E">
        <w:t>Guideline 1043 on Light Sources used in Visual Aids to Navigation</w:t>
      </w:r>
    </w:p>
    <w:p w14:paraId="41EF8E9B" w14:textId="67512B9C" w:rsidR="00B33F6E" w:rsidRDefault="00B33F6E" w:rsidP="00B33F6E">
      <w:pPr>
        <w:pStyle w:val="Bullet1"/>
      </w:pPr>
      <w:r>
        <w:t>IALA Guideline 1077 on Maintenance of Aids to Navigation</w:t>
      </w:r>
    </w:p>
    <w:p w14:paraId="1E3EB923" w14:textId="7B44E6E4" w:rsidR="00B33F6E" w:rsidRDefault="00B33F6E" w:rsidP="00B33F6E">
      <w:pPr>
        <w:pStyle w:val="Bullet1"/>
      </w:pPr>
      <w:r>
        <w:t>IALA Guideline 1064 on Integrated Power System Lanterns</w:t>
      </w:r>
    </w:p>
    <w:p w14:paraId="3002ECD8" w14:textId="1D5AC386" w:rsidR="00B33F6E" w:rsidRDefault="00B33F6E" w:rsidP="00B33F6E">
      <w:pPr>
        <w:pStyle w:val="Bullet1"/>
      </w:pPr>
      <w:r>
        <w:t>IALA Guideline 1038 on Ambient Light Levels at which Aids to Navigation should Switch On and Off</w:t>
      </w:r>
    </w:p>
    <w:p w14:paraId="4216D533" w14:textId="436D606E" w:rsidR="00322AB6" w:rsidRPr="00A33327" w:rsidRDefault="00322AB6" w:rsidP="00080131">
      <w:pPr>
        <w:pStyle w:val="Bullet1"/>
      </w:pPr>
      <w:r>
        <w:t>Manufacturers’ handbooks on marine signal lanterns used by the organisation</w:t>
      </w:r>
    </w:p>
    <w:p w14:paraId="25984BDD" w14:textId="2CF03FD7" w:rsidR="00394A72" w:rsidRDefault="00394A72">
      <w:pPr>
        <w:rPr>
          <w:rFonts w:cs="Arial"/>
          <w:sz w:val="23"/>
          <w:szCs w:val="23"/>
        </w:rPr>
      </w:pPr>
    </w:p>
    <w:p w14:paraId="5EA32D28" w14:textId="77777777" w:rsidR="00394A72" w:rsidRPr="00676676" w:rsidRDefault="00394A72" w:rsidP="00080131">
      <w:pPr>
        <w:pStyle w:val="Heading1"/>
      </w:pPr>
      <w:bookmarkStart w:id="30" w:name="_Toc322529523"/>
      <w:bookmarkStart w:id="31" w:name="_Toc322529572"/>
      <w:bookmarkStart w:id="32" w:name="_Toc346725524"/>
      <w:r w:rsidRPr="00676676">
        <w:t>PART B - TEACHING MODULES</w:t>
      </w:r>
      <w:bookmarkEnd w:id="30"/>
      <w:bookmarkEnd w:id="31"/>
      <w:bookmarkEnd w:id="32"/>
    </w:p>
    <w:p w14:paraId="35084980" w14:textId="637D5293" w:rsidR="00394A72" w:rsidRPr="000401D9" w:rsidRDefault="00394A72" w:rsidP="000B7B92">
      <w:pPr>
        <w:pStyle w:val="Heading2"/>
      </w:pPr>
      <w:bookmarkStart w:id="33" w:name="_Toc322529524"/>
      <w:bookmarkStart w:id="34" w:name="_Toc322529573"/>
      <w:bookmarkStart w:id="35" w:name="_Toc346725525"/>
      <w:r w:rsidRPr="000401D9">
        <w:t xml:space="preserve">Module 1 – </w:t>
      </w:r>
      <w:bookmarkEnd w:id="33"/>
      <w:bookmarkEnd w:id="34"/>
      <w:r w:rsidR="00DB7D9E">
        <w:rPr>
          <w:noProof/>
        </w:rPr>
        <w:t>Light Flashers</w:t>
      </w:r>
      <w:r w:rsidR="001E3F3E">
        <w:rPr>
          <w:noProof/>
        </w:rPr>
        <w:t xml:space="preserve">, </w:t>
      </w:r>
      <w:r w:rsidR="00DB7D9E">
        <w:rPr>
          <w:noProof/>
        </w:rPr>
        <w:t>Characters</w:t>
      </w:r>
      <w:r w:rsidR="001E3F3E">
        <w:rPr>
          <w:noProof/>
        </w:rPr>
        <w:t xml:space="preserve"> and Lamp Changers</w:t>
      </w:r>
      <w:bookmarkEnd w:id="35"/>
    </w:p>
    <w:p w14:paraId="19F8718B" w14:textId="77777777" w:rsidR="00394A72" w:rsidRPr="00D14786" w:rsidRDefault="00394A72" w:rsidP="000B7B92">
      <w:pPr>
        <w:pStyle w:val="Heading3"/>
        <w:rPr>
          <w:b/>
          <w:sz w:val="22"/>
          <w:szCs w:val="22"/>
        </w:rPr>
      </w:pPr>
      <w:r w:rsidRPr="00D14786">
        <w:rPr>
          <w:sz w:val="22"/>
          <w:szCs w:val="22"/>
        </w:rPr>
        <w:t xml:space="preserve">Scope </w:t>
      </w:r>
    </w:p>
    <w:p w14:paraId="6732537D" w14:textId="32636A40" w:rsidR="001C027B" w:rsidRPr="00D14786" w:rsidRDefault="00B33F6E" w:rsidP="0013076F">
      <w:pPr>
        <w:pStyle w:val="Heading3"/>
        <w:numPr>
          <w:ilvl w:val="0"/>
          <w:numId w:val="0"/>
        </w:numPr>
        <w:rPr>
          <w:b/>
          <w:sz w:val="22"/>
          <w:szCs w:val="22"/>
        </w:rPr>
      </w:pPr>
      <w:r w:rsidRPr="00D14786">
        <w:rPr>
          <w:rFonts w:cs="Arial"/>
          <w:sz w:val="22"/>
          <w:szCs w:val="22"/>
        </w:rPr>
        <w:t xml:space="preserve">This module describes the type and function of light flashers </w:t>
      </w:r>
      <w:r w:rsidR="001E3F3E" w:rsidRPr="00D14786">
        <w:rPr>
          <w:rFonts w:cs="Arial"/>
          <w:sz w:val="22"/>
          <w:szCs w:val="22"/>
        </w:rPr>
        <w:t xml:space="preserve">and lamp changers </w:t>
      </w:r>
      <w:r w:rsidRPr="00D14786">
        <w:rPr>
          <w:rFonts w:cs="Arial"/>
          <w:sz w:val="22"/>
          <w:szCs w:val="22"/>
        </w:rPr>
        <w:t>used by the organisation and how they should be installed, set to work and maintained.</w:t>
      </w:r>
    </w:p>
    <w:p w14:paraId="11324BC0" w14:textId="4326B603" w:rsidR="00394A72" w:rsidRPr="00FB3D29" w:rsidRDefault="00394A72" w:rsidP="000B7B92">
      <w:pPr>
        <w:pStyle w:val="Heading3"/>
        <w:rPr>
          <w:b/>
        </w:rPr>
      </w:pPr>
      <w:r w:rsidRPr="00FB3D29">
        <w:t xml:space="preserve">Learning </w:t>
      </w:r>
      <w:r w:rsidRPr="005A5150">
        <w:t>Objective</w:t>
      </w:r>
    </w:p>
    <w:p w14:paraId="5190BB39" w14:textId="72600909" w:rsidR="00394A72" w:rsidRDefault="00394A72" w:rsidP="009C212A">
      <w:r w:rsidRPr="00FB3D29">
        <w:t xml:space="preserve">To </w:t>
      </w:r>
      <w:r w:rsidR="00881303">
        <w:t xml:space="preserve">gain a </w:t>
      </w:r>
      <w:r w:rsidR="00DB7D9E">
        <w:rPr>
          <w:b/>
        </w:rPr>
        <w:t>satisfactory</w:t>
      </w:r>
      <w:r w:rsidR="00881303">
        <w:t xml:space="preserve"> </w:t>
      </w:r>
      <w:r w:rsidRPr="00FB3D29">
        <w:t>understand</w:t>
      </w:r>
      <w:r w:rsidR="00881303">
        <w:t xml:space="preserve">ing of </w:t>
      </w:r>
      <w:r w:rsidR="00E320BA">
        <w:t>how to install;</w:t>
      </w:r>
      <w:r w:rsidR="00DB7D9E">
        <w:t xml:space="preserve"> </w:t>
      </w:r>
      <w:r w:rsidR="00874059">
        <w:t>program</w:t>
      </w:r>
      <w:r w:rsidR="00E320BA">
        <w:t xml:space="preserve"> the correct light character; </w:t>
      </w:r>
      <w:r w:rsidR="001E3F3E">
        <w:t xml:space="preserve">align; </w:t>
      </w:r>
      <w:r w:rsidR="00DB7D9E">
        <w:t xml:space="preserve">set to work and maintain light flashers used by the organisation at minor </w:t>
      </w:r>
      <w:r w:rsidR="003B73EF">
        <w:t xml:space="preserve">(short to medium range) </w:t>
      </w:r>
      <w:r w:rsidR="00DB7D9E">
        <w:t>AtoN stations</w:t>
      </w:r>
      <w:r w:rsidR="00181253">
        <w:t>.</w:t>
      </w:r>
    </w:p>
    <w:p w14:paraId="386B5592" w14:textId="77777777" w:rsidR="00394A72" w:rsidRDefault="00394A72" w:rsidP="000B7B92">
      <w:pPr>
        <w:pStyle w:val="Heading3"/>
      </w:pPr>
      <w:r>
        <w:t>Syllabus</w:t>
      </w:r>
    </w:p>
    <w:p w14:paraId="08BE900B" w14:textId="3CBAEE65" w:rsidR="00394A72" w:rsidRPr="0055579C" w:rsidRDefault="00394A72" w:rsidP="000B7B92">
      <w:pPr>
        <w:pStyle w:val="Lesson"/>
      </w:pPr>
      <w:r>
        <w:t xml:space="preserve">Lesson </w:t>
      </w:r>
      <w:proofErr w:type="gramStart"/>
      <w:r>
        <w:t>1</w:t>
      </w:r>
      <w:r w:rsidR="001A0CFF">
        <w:tab/>
      </w:r>
      <w:r w:rsidR="00874059">
        <w:t>Light flashers</w:t>
      </w:r>
      <w:proofErr w:type="gramEnd"/>
      <w:r w:rsidR="00874059">
        <w:t xml:space="preserve"> and their functions</w:t>
      </w:r>
    </w:p>
    <w:p w14:paraId="11A8ACD9" w14:textId="337206C7" w:rsidR="00394A72" w:rsidRDefault="00874059" w:rsidP="00966E9B">
      <w:pPr>
        <w:pStyle w:val="List1"/>
        <w:numPr>
          <w:ilvl w:val="0"/>
          <w:numId w:val="1"/>
        </w:numPr>
      </w:pPr>
      <w:r>
        <w:t>Types of programmable light flashers</w:t>
      </w:r>
    </w:p>
    <w:p w14:paraId="6C52F760" w14:textId="1B07E827" w:rsidR="00F2309A" w:rsidRDefault="003B73EF" w:rsidP="00F2309A">
      <w:pPr>
        <w:pStyle w:val="List1indent1"/>
        <w:numPr>
          <w:ilvl w:val="1"/>
          <w:numId w:val="1"/>
        </w:numPr>
      </w:pPr>
      <w:r>
        <w:t>LED flashers</w:t>
      </w:r>
    </w:p>
    <w:p w14:paraId="7B362903" w14:textId="1422EB85" w:rsidR="001E3F3E" w:rsidRDefault="003B73EF" w:rsidP="00F2309A">
      <w:pPr>
        <w:pStyle w:val="List1indent1"/>
        <w:numPr>
          <w:ilvl w:val="1"/>
          <w:numId w:val="1"/>
        </w:numPr>
      </w:pPr>
      <w:r>
        <w:t>Incandescent flashers</w:t>
      </w:r>
    </w:p>
    <w:p w14:paraId="132319E3" w14:textId="48F6BD4B" w:rsidR="00F2309A" w:rsidRDefault="00F2309A" w:rsidP="00F2309A">
      <w:pPr>
        <w:pStyle w:val="List1indent1"/>
        <w:numPr>
          <w:ilvl w:val="1"/>
          <w:numId w:val="1"/>
        </w:numPr>
      </w:pPr>
      <w:r>
        <w:t>Synchronised flashers</w:t>
      </w:r>
    </w:p>
    <w:p w14:paraId="607C3DB3" w14:textId="77777777" w:rsidR="003B73EF" w:rsidRPr="00BA5FD1" w:rsidRDefault="003B73EF" w:rsidP="003B73EF">
      <w:pPr>
        <w:pStyle w:val="List1"/>
      </w:pPr>
      <w:r>
        <w:t>Lamps fitted to each type of flasher</w:t>
      </w:r>
    </w:p>
    <w:p w14:paraId="0EFBB2D0" w14:textId="55BA93C0" w:rsidR="00394A72" w:rsidRDefault="00874059" w:rsidP="003B73EF">
      <w:pPr>
        <w:pStyle w:val="List1"/>
      </w:pPr>
      <w:r>
        <w:t xml:space="preserve">Function of their component parts </w:t>
      </w:r>
      <w:r w:rsidR="003B73EF">
        <w:t>including s</w:t>
      </w:r>
      <w:r>
        <w:t>un switches</w:t>
      </w:r>
    </w:p>
    <w:p w14:paraId="35976C3C" w14:textId="5BB3E7FE" w:rsidR="00181253" w:rsidRDefault="00874059" w:rsidP="000B7B92">
      <w:pPr>
        <w:pStyle w:val="List1"/>
      </w:pPr>
      <w:r>
        <w:t xml:space="preserve">Types of marine lantern </w:t>
      </w:r>
      <w:r w:rsidR="00F2309A">
        <w:t xml:space="preserve">housings </w:t>
      </w:r>
      <w:r>
        <w:t>into which flashers are fitted</w:t>
      </w:r>
    </w:p>
    <w:p w14:paraId="3CC8C99A" w14:textId="4EEE3A9B" w:rsidR="00D14786" w:rsidRDefault="00D14786">
      <w:pPr>
        <w:rPr>
          <w:rFonts w:cs="Calibri"/>
          <w:szCs w:val="22"/>
          <w:lang w:eastAsia="ja-JP"/>
        </w:rPr>
      </w:pPr>
      <w:r>
        <w:br w:type="page"/>
      </w:r>
    </w:p>
    <w:p w14:paraId="244B1C42" w14:textId="77777777" w:rsidR="00F2309A" w:rsidRDefault="00F2309A" w:rsidP="00F2309A">
      <w:pPr>
        <w:pStyle w:val="List1"/>
        <w:numPr>
          <w:ilvl w:val="0"/>
          <w:numId w:val="0"/>
        </w:numPr>
        <w:ind w:left="567"/>
      </w:pPr>
    </w:p>
    <w:p w14:paraId="62042C16" w14:textId="5B405ED5" w:rsidR="00394A72" w:rsidRPr="0055579C" w:rsidRDefault="00394A72" w:rsidP="00C15A2C">
      <w:pPr>
        <w:pStyle w:val="Lesson"/>
      </w:pPr>
      <w:r>
        <w:t>Lesson 2</w:t>
      </w:r>
      <w:r w:rsidR="001A0CFF">
        <w:tab/>
      </w:r>
      <w:r w:rsidR="00F2309A">
        <w:t>Lamp Changers</w:t>
      </w:r>
      <w:r w:rsidR="00923841">
        <w:t xml:space="preserve"> </w:t>
      </w:r>
    </w:p>
    <w:p w14:paraId="3FC26897" w14:textId="77777777" w:rsidR="00F2309A" w:rsidRDefault="00F2309A" w:rsidP="00D14786">
      <w:pPr>
        <w:pStyle w:val="List1"/>
        <w:numPr>
          <w:ilvl w:val="0"/>
          <w:numId w:val="45"/>
        </w:numPr>
      </w:pPr>
      <w:bookmarkStart w:id="36" w:name="_Toc322529525"/>
      <w:bookmarkStart w:id="37" w:name="_Toc322529574"/>
      <w:r>
        <w:t>Single lamp (twin filament) lamp changers</w:t>
      </w:r>
    </w:p>
    <w:p w14:paraId="131FDB14" w14:textId="77777777" w:rsidR="00F2309A" w:rsidRDefault="00F2309A" w:rsidP="00966E9B">
      <w:pPr>
        <w:pStyle w:val="List1"/>
        <w:numPr>
          <w:ilvl w:val="0"/>
          <w:numId w:val="15"/>
        </w:numPr>
      </w:pPr>
      <w:r>
        <w:t>Motor-driven lamp changers</w:t>
      </w:r>
    </w:p>
    <w:p w14:paraId="2C56EABB" w14:textId="7051F4A4" w:rsidR="00F2309A" w:rsidRDefault="00F2309A" w:rsidP="00966E9B">
      <w:pPr>
        <w:pStyle w:val="List1"/>
        <w:numPr>
          <w:ilvl w:val="0"/>
          <w:numId w:val="15"/>
        </w:numPr>
      </w:pPr>
      <w:r>
        <w:t>DC and AC variants</w:t>
      </w:r>
    </w:p>
    <w:p w14:paraId="4C9DC87B" w14:textId="6CABF355" w:rsidR="009D7ECE" w:rsidRDefault="009D7ECE" w:rsidP="009D7ECE">
      <w:pPr>
        <w:pStyle w:val="List1"/>
        <w:numPr>
          <w:ilvl w:val="0"/>
          <w:numId w:val="0"/>
        </w:numPr>
        <w:rPr>
          <w:u w:val="single"/>
        </w:rPr>
      </w:pPr>
      <w:r w:rsidRPr="009D7ECE">
        <w:rPr>
          <w:u w:val="single"/>
        </w:rPr>
        <w:t>Lesson 3</w:t>
      </w:r>
      <w:r w:rsidR="001A0CFF">
        <w:rPr>
          <w:u w:val="single"/>
        </w:rPr>
        <w:tab/>
      </w:r>
      <w:r w:rsidR="00F2309A">
        <w:rPr>
          <w:u w:val="single"/>
        </w:rPr>
        <w:t>User-Selectable Flash Codes</w:t>
      </w:r>
    </w:p>
    <w:p w14:paraId="7A18895E" w14:textId="77777777" w:rsidR="00F2309A" w:rsidRDefault="00F2309A" w:rsidP="00F2309A">
      <w:pPr>
        <w:pStyle w:val="List1"/>
        <w:numPr>
          <w:ilvl w:val="0"/>
          <w:numId w:val="37"/>
        </w:numPr>
      </w:pPr>
      <w:r>
        <w:t>Revision of light characteristics</w:t>
      </w:r>
    </w:p>
    <w:p w14:paraId="6F30F154" w14:textId="192B14B5" w:rsidR="00F2309A" w:rsidRDefault="00F2309A" w:rsidP="00F2309A">
      <w:pPr>
        <w:pStyle w:val="List1"/>
        <w:numPr>
          <w:ilvl w:val="0"/>
          <w:numId w:val="15"/>
        </w:numPr>
      </w:pPr>
      <w:r w:rsidRPr="00F2309A">
        <w:t xml:space="preserve"> </w:t>
      </w:r>
      <w:r>
        <w:t>Setting/programming flash codes</w:t>
      </w:r>
    </w:p>
    <w:p w14:paraId="1B8C8A0F" w14:textId="5587A67B" w:rsidR="00F2309A" w:rsidRPr="00F2309A" w:rsidRDefault="00F2309A" w:rsidP="00F2309A">
      <w:pPr>
        <w:pStyle w:val="List1"/>
        <w:numPr>
          <w:ilvl w:val="0"/>
          <w:numId w:val="0"/>
        </w:numPr>
        <w:rPr>
          <w:u w:val="single"/>
        </w:rPr>
      </w:pPr>
      <w:r w:rsidRPr="00F2309A">
        <w:rPr>
          <w:u w:val="single"/>
        </w:rPr>
        <w:t xml:space="preserve">Lesson </w:t>
      </w:r>
      <w:r>
        <w:rPr>
          <w:u w:val="single"/>
        </w:rPr>
        <w:t>4</w:t>
      </w:r>
      <w:r w:rsidR="001A0CFF">
        <w:rPr>
          <w:u w:val="single"/>
        </w:rPr>
        <w:tab/>
      </w:r>
      <w:r>
        <w:rPr>
          <w:u w:val="single"/>
        </w:rPr>
        <w:t>Installation and Setup Procedures</w:t>
      </w:r>
    </w:p>
    <w:p w14:paraId="4DC9E04F" w14:textId="7087E28B" w:rsidR="00F2309A" w:rsidRDefault="00F2309A" w:rsidP="00F2309A">
      <w:pPr>
        <w:pStyle w:val="List1"/>
        <w:numPr>
          <w:ilvl w:val="0"/>
          <w:numId w:val="38"/>
        </w:numPr>
      </w:pPr>
      <w:r>
        <w:t>Selection of Marine Lantern</w:t>
      </w:r>
      <w:r w:rsidR="00D14786">
        <w:t xml:space="preserve"> housing</w:t>
      </w:r>
    </w:p>
    <w:p w14:paraId="2B28A236" w14:textId="4D035303" w:rsidR="00F2309A" w:rsidRDefault="00F2309A" w:rsidP="00F2309A">
      <w:pPr>
        <w:pStyle w:val="List1"/>
        <w:numPr>
          <w:ilvl w:val="0"/>
          <w:numId w:val="38"/>
        </w:numPr>
      </w:pPr>
      <w:r>
        <w:t>Installation of flasher/lamp changer unit</w:t>
      </w:r>
    </w:p>
    <w:p w14:paraId="6274E572" w14:textId="6977E320" w:rsidR="00F2309A" w:rsidRDefault="00F2309A" w:rsidP="00F2309A">
      <w:pPr>
        <w:pStyle w:val="List1"/>
        <w:numPr>
          <w:ilvl w:val="0"/>
          <w:numId w:val="38"/>
        </w:numPr>
      </w:pPr>
      <w:r>
        <w:t xml:space="preserve">Checks on </w:t>
      </w:r>
      <w:r w:rsidR="001A0CFF">
        <w:t xml:space="preserve">lamp </w:t>
      </w:r>
      <w:r>
        <w:t>alignment</w:t>
      </w:r>
    </w:p>
    <w:p w14:paraId="5FE1AC32" w14:textId="4AD2303E" w:rsidR="00F2309A" w:rsidRDefault="00F2309A" w:rsidP="00F2309A">
      <w:pPr>
        <w:pStyle w:val="List1"/>
        <w:numPr>
          <w:ilvl w:val="0"/>
          <w:numId w:val="38"/>
        </w:numPr>
      </w:pPr>
      <w:r>
        <w:t>Setting flash codes</w:t>
      </w:r>
    </w:p>
    <w:p w14:paraId="032A6B3F" w14:textId="75CA1013" w:rsidR="00F2309A" w:rsidRDefault="00F2309A" w:rsidP="00F2309A">
      <w:pPr>
        <w:pStyle w:val="List1"/>
        <w:numPr>
          <w:ilvl w:val="0"/>
          <w:numId w:val="38"/>
        </w:numPr>
      </w:pPr>
      <w:r>
        <w:t>Installation of sun switch</w:t>
      </w:r>
    </w:p>
    <w:p w14:paraId="25C4D9DF" w14:textId="63D790FA" w:rsidR="00F2309A" w:rsidRDefault="00F2309A" w:rsidP="00F2309A">
      <w:pPr>
        <w:pStyle w:val="List1"/>
        <w:numPr>
          <w:ilvl w:val="0"/>
          <w:numId w:val="38"/>
        </w:numPr>
      </w:pPr>
      <w:r>
        <w:t>Adjustment of sun switch threshold</w:t>
      </w:r>
    </w:p>
    <w:p w14:paraId="7C919AA7" w14:textId="44B48931" w:rsidR="00F2309A" w:rsidRDefault="00F2309A" w:rsidP="00F2309A">
      <w:pPr>
        <w:pStyle w:val="List1"/>
        <w:numPr>
          <w:ilvl w:val="0"/>
          <w:numId w:val="38"/>
        </w:numPr>
      </w:pPr>
      <w:r>
        <w:t>Connection of power supply</w:t>
      </w:r>
    </w:p>
    <w:p w14:paraId="5CFFF55D" w14:textId="7FE6A88B" w:rsidR="00F2309A" w:rsidRDefault="001120C5" w:rsidP="00F2309A">
      <w:pPr>
        <w:pStyle w:val="List1"/>
        <w:numPr>
          <w:ilvl w:val="0"/>
          <w:numId w:val="38"/>
        </w:numPr>
      </w:pPr>
      <w:r>
        <w:t>Sealing the unit</w:t>
      </w:r>
    </w:p>
    <w:p w14:paraId="4EDCE324" w14:textId="17F3EB5D" w:rsidR="001120C5" w:rsidRDefault="001120C5" w:rsidP="00F2309A">
      <w:pPr>
        <w:pStyle w:val="List1"/>
        <w:numPr>
          <w:ilvl w:val="0"/>
          <w:numId w:val="38"/>
        </w:numPr>
      </w:pPr>
      <w:r>
        <w:t>Test procedure</w:t>
      </w:r>
      <w:r w:rsidR="00B17E72">
        <w:t>s</w:t>
      </w:r>
    </w:p>
    <w:p w14:paraId="0842FC28" w14:textId="401B116A" w:rsidR="004B768C" w:rsidRPr="004B768C" w:rsidRDefault="004B768C" w:rsidP="004B768C">
      <w:pPr>
        <w:pStyle w:val="List1"/>
        <w:numPr>
          <w:ilvl w:val="0"/>
          <w:numId w:val="0"/>
        </w:numPr>
        <w:rPr>
          <w:u w:val="single"/>
        </w:rPr>
      </w:pPr>
      <w:r>
        <w:rPr>
          <w:u w:val="single"/>
        </w:rPr>
        <w:t>Lesson 5</w:t>
      </w:r>
      <w:r w:rsidR="001A0CFF">
        <w:rPr>
          <w:u w:val="single"/>
        </w:rPr>
        <w:tab/>
      </w:r>
      <w:r>
        <w:rPr>
          <w:u w:val="single"/>
        </w:rPr>
        <w:t xml:space="preserve"> Maintenance </w:t>
      </w:r>
      <w:r w:rsidR="00B17E72">
        <w:rPr>
          <w:u w:val="single"/>
        </w:rPr>
        <w:t>Procedures</w:t>
      </w:r>
      <w:r>
        <w:rPr>
          <w:u w:val="single"/>
        </w:rPr>
        <w:t xml:space="preserve"> </w:t>
      </w:r>
    </w:p>
    <w:p w14:paraId="32A66CD9" w14:textId="77777777" w:rsidR="007A2321" w:rsidRDefault="007A2321" w:rsidP="004B768C">
      <w:pPr>
        <w:pStyle w:val="List1"/>
        <w:numPr>
          <w:ilvl w:val="0"/>
          <w:numId w:val="39"/>
        </w:numPr>
      </w:pPr>
      <w:r>
        <w:t>Site visit reports</w:t>
      </w:r>
    </w:p>
    <w:p w14:paraId="20556CFD" w14:textId="12D2A1F2" w:rsidR="004B768C" w:rsidRDefault="00B17E72" w:rsidP="004B768C">
      <w:pPr>
        <w:pStyle w:val="List1"/>
        <w:numPr>
          <w:ilvl w:val="0"/>
          <w:numId w:val="39"/>
        </w:numPr>
      </w:pPr>
      <w:r>
        <w:t>Cleaning and inspecting lens</w:t>
      </w:r>
      <w:r w:rsidR="00984958">
        <w:t>es</w:t>
      </w:r>
      <w:r>
        <w:t>, housings</w:t>
      </w:r>
      <w:r w:rsidR="00984958">
        <w:t xml:space="preserve">, </w:t>
      </w:r>
      <w:r w:rsidR="00C92091">
        <w:t xml:space="preserve">topmarks, </w:t>
      </w:r>
      <w:r w:rsidR="00984958">
        <w:t>bird spikes</w:t>
      </w:r>
      <w:r>
        <w:t xml:space="preserve"> and securing bolts</w:t>
      </w:r>
    </w:p>
    <w:p w14:paraId="5FBA9689" w14:textId="422148AC" w:rsidR="00B17E72" w:rsidRDefault="00B17E72" w:rsidP="004B768C">
      <w:pPr>
        <w:pStyle w:val="List1"/>
        <w:numPr>
          <w:ilvl w:val="0"/>
          <w:numId w:val="39"/>
        </w:numPr>
      </w:pPr>
      <w:r>
        <w:t xml:space="preserve">Checks of </w:t>
      </w:r>
      <w:r w:rsidR="00984958">
        <w:t xml:space="preserve">batteries; </w:t>
      </w:r>
      <w:r>
        <w:t>power supply cables and seals</w:t>
      </w:r>
    </w:p>
    <w:p w14:paraId="2EAA3BF9" w14:textId="11EDD13E" w:rsidR="00984958" w:rsidRDefault="00984958" w:rsidP="004B768C">
      <w:pPr>
        <w:pStyle w:val="List1"/>
        <w:numPr>
          <w:ilvl w:val="0"/>
          <w:numId w:val="39"/>
        </w:numPr>
      </w:pPr>
      <w:r>
        <w:t>Hot lamp and power isolation safety procedures</w:t>
      </w:r>
    </w:p>
    <w:p w14:paraId="4146BA0E" w14:textId="5CD01FBB" w:rsidR="00B17E72" w:rsidRDefault="00984958" w:rsidP="004B768C">
      <w:pPr>
        <w:pStyle w:val="List1"/>
        <w:numPr>
          <w:ilvl w:val="0"/>
          <w:numId w:val="39"/>
        </w:numPr>
      </w:pPr>
      <w:r>
        <w:t>Correct opening procedures</w:t>
      </w:r>
    </w:p>
    <w:p w14:paraId="53BEE125" w14:textId="34EC8F20" w:rsidR="00984958" w:rsidRDefault="00984958" w:rsidP="004B768C">
      <w:pPr>
        <w:pStyle w:val="List1"/>
        <w:numPr>
          <w:ilvl w:val="0"/>
          <w:numId w:val="39"/>
        </w:numPr>
      </w:pPr>
      <w:r>
        <w:t>Internal inspections including cable terminations</w:t>
      </w:r>
    </w:p>
    <w:p w14:paraId="375E3A3A" w14:textId="1A93AEEB" w:rsidR="00984958" w:rsidRDefault="00984958" w:rsidP="004B768C">
      <w:pPr>
        <w:pStyle w:val="List1"/>
        <w:numPr>
          <w:ilvl w:val="0"/>
          <w:numId w:val="39"/>
        </w:numPr>
      </w:pPr>
      <w:r>
        <w:t>Diagnostic checks and component replacement including lamps</w:t>
      </w:r>
    </w:p>
    <w:p w14:paraId="6471E198" w14:textId="14022DDE" w:rsidR="007A2321" w:rsidRDefault="007A2321" w:rsidP="004B768C">
      <w:pPr>
        <w:pStyle w:val="List1"/>
        <w:numPr>
          <w:ilvl w:val="0"/>
          <w:numId w:val="39"/>
        </w:numPr>
      </w:pPr>
      <w:r>
        <w:t>Re-sealing procedures</w:t>
      </w:r>
    </w:p>
    <w:p w14:paraId="4A5A69A0" w14:textId="0992F24D" w:rsidR="00EF044A" w:rsidRDefault="00EF044A" w:rsidP="004B768C">
      <w:pPr>
        <w:pStyle w:val="List1"/>
        <w:numPr>
          <w:ilvl w:val="0"/>
          <w:numId w:val="39"/>
        </w:numPr>
      </w:pPr>
      <w:r>
        <w:t>Final test procedures</w:t>
      </w:r>
    </w:p>
    <w:p w14:paraId="7FE875F5" w14:textId="6CF3EA8B" w:rsidR="007A2321" w:rsidRDefault="007A2321" w:rsidP="004B768C">
      <w:pPr>
        <w:pStyle w:val="List1"/>
        <w:numPr>
          <w:ilvl w:val="0"/>
          <w:numId w:val="39"/>
        </w:numPr>
      </w:pPr>
      <w:r>
        <w:t>Maintenance records</w:t>
      </w:r>
    </w:p>
    <w:p w14:paraId="596B2A71" w14:textId="4550F4BD" w:rsidR="00F57613" w:rsidRPr="009D7ECE" w:rsidRDefault="00F57613" w:rsidP="00F2309A">
      <w:pPr>
        <w:pStyle w:val="List1"/>
        <w:numPr>
          <w:ilvl w:val="0"/>
          <w:numId w:val="0"/>
        </w:numPr>
        <w:ind w:left="567"/>
      </w:pPr>
    </w:p>
    <w:p w14:paraId="368D4DBE" w14:textId="44D945C0" w:rsidR="00394A72" w:rsidRPr="00FB3D29" w:rsidRDefault="00394A72" w:rsidP="000B7B92">
      <w:pPr>
        <w:pStyle w:val="Heading2"/>
      </w:pPr>
      <w:bookmarkStart w:id="38" w:name="_Toc346725526"/>
      <w:r>
        <w:t>Module</w:t>
      </w:r>
      <w:r w:rsidRPr="00FB3D29">
        <w:t xml:space="preserve"> 2 – </w:t>
      </w:r>
      <w:bookmarkEnd w:id="36"/>
      <w:bookmarkEnd w:id="37"/>
      <w:r w:rsidR="000001C6">
        <w:rPr>
          <w:noProof/>
        </w:rPr>
        <w:t>Self-Contained Marine Lanterns</w:t>
      </w:r>
      <w:bookmarkEnd w:id="38"/>
    </w:p>
    <w:p w14:paraId="65EC481D" w14:textId="77777777" w:rsidR="00394A72" w:rsidRPr="00FB3D29" w:rsidRDefault="00394A72" w:rsidP="000B7B92">
      <w:pPr>
        <w:pStyle w:val="Heading3"/>
        <w:rPr>
          <w:b/>
          <w:bCs/>
        </w:rPr>
      </w:pPr>
      <w:r w:rsidRPr="00082991">
        <w:t>Scope</w:t>
      </w:r>
      <w:r w:rsidRPr="00FB3D29">
        <w:t xml:space="preserve"> </w:t>
      </w:r>
    </w:p>
    <w:p w14:paraId="63F4D18D" w14:textId="0513FA8E" w:rsidR="00EE47B7" w:rsidRPr="00FB3D29" w:rsidRDefault="000F7873" w:rsidP="00EE47B7">
      <w:r w:rsidRPr="001A35C8">
        <w:rPr>
          <w:rFonts w:cs="Arial"/>
        </w:rPr>
        <w:t xml:space="preserve">This module describes </w:t>
      </w:r>
      <w:r w:rsidR="000001C6">
        <w:t>the types of self-contained lanterns used by the organisation and how they should be installed, set to work and maintained.</w:t>
      </w:r>
    </w:p>
    <w:p w14:paraId="318097DD" w14:textId="77777777" w:rsidR="00394A72" w:rsidRPr="00FB3D29" w:rsidRDefault="00394A72" w:rsidP="000B7B92">
      <w:pPr>
        <w:pStyle w:val="Heading3"/>
        <w:rPr>
          <w:b/>
          <w:bCs/>
        </w:rPr>
      </w:pPr>
      <w:r w:rsidRPr="00082991">
        <w:t>Learning</w:t>
      </w:r>
      <w:r w:rsidRPr="00FB3D29">
        <w:t xml:space="preserve"> Objective </w:t>
      </w:r>
    </w:p>
    <w:p w14:paraId="715173B3" w14:textId="5CFF812F" w:rsidR="00E21820" w:rsidRDefault="008A4E46" w:rsidP="00E21820">
      <w:r>
        <w:t xml:space="preserve">To gain a </w:t>
      </w:r>
      <w:r w:rsidR="000F7873">
        <w:rPr>
          <w:b/>
        </w:rPr>
        <w:t>satisfactory</w:t>
      </w:r>
      <w:r w:rsidR="00EE47B7">
        <w:t xml:space="preserve"> </w:t>
      </w:r>
      <w:r w:rsidR="00EE47B7" w:rsidRPr="00FB3D29">
        <w:t>understand</w:t>
      </w:r>
      <w:r w:rsidR="00EE47B7">
        <w:t xml:space="preserve">ing </w:t>
      </w:r>
      <w:r w:rsidR="00E21820">
        <w:t>of how to install; set to work and maintain self-contained marine lanterns used by the organisation at minor (short to medium range) AtoN stations</w:t>
      </w:r>
      <w:r w:rsidR="00D14786">
        <w:t>, including the process of programming the correct light character in self-contained lanterns.</w:t>
      </w:r>
    </w:p>
    <w:p w14:paraId="2D4EB4C8" w14:textId="4A2FAD51" w:rsidR="00394A72" w:rsidRDefault="00394A72" w:rsidP="00082991"/>
    <w:p w14:paraId="3F7A18AD" w14:textId="77777777" w:rsidR="00394A72" w:rsidRPr="00FB3D29" w:rsidRDefault="00394A72" w:rsidP="000B7B92">
      <w:pPr>
        <w:pStyle w:val="Heading3"/>
      </w:pPr>
      <w:r>
        <w:lastRenderedPageBreak/>
        <w:t>Syllabus</w:t>
      </w:r>
    </w:p>
    <w:p w14:paraId="109F876F" w14:textId="489FA9D4" w:rsidR="00B65B49" w:rsidRPr="0055579C" w:rsidRDefault="00B65B49" w:rsidP="00B65B49">
      <w:pPr>
        <w:pStyle w:val="Lesson"/>
      </w:pPr>
      <w:bookmarkStart w:id="39" w:name="_Toc344974185"/>
      <w:r>
        <w:t xml:space="preserve">Lesson </w:t>
      </w:r>
      <w:proofErr w:type="gramStart"/>
      <w:r>
        <w:t>1</w:t>
      </w:r>
      <w:r>
        <w:tab/>
        <w:t>Types</w:t>
      </w:r>
      <w:proofErr w:type="gramEnd"/>
      <w:r>
        <w:t xml:space="preserve"> and </w:t>
      </w:r>
      <w:r w:rsidR="00684739">
        <w:t>Component</w:t>
      </w:r>
      <w:r>
        <w:t>s of Self-Contained Lanterns</w:t>
      </w:r>
    </w:p>
    <w:p w14:paraId="0FBEF275" w14:textId="75667C1E" w:rsidR="00B65B49" w:rsidRPr="00BA5FD1" w:rsidRDefault="00B65B49" w:rsidP="00475F9F">
      <w:pPr>
        <w:pStyle w:val="List1"/>
        <w:numPr>
          <w:ilvl w:val="0"/>
          <w:numId w:val="40"/>
        </w:numPr>
      </w:pPr>
      <w:r>
        <w:t>Types of self-contained lanterns</w:t>
      </w:r>
    </w:p>
    <w:p w14:paraId="2B682FA6" w14:textId="439A0C1C" w:rsidR="00B65B49" w:rsidRDefault="00B65B49" w:rsidP="00B65B49">
      <w:pPr>
        <w:pStyle w:val="List1"/>
      </w:pPr>
      <w:r>
        <w:t xml:space="preserve">Function of their component parts </w:t>
      </w:r>
    </w:p>
    <w:p w14:paraId="46EBA125" w14:textId="7B5438FC" w:rsidR="00684739" w:rsidRDefault="00475F9F" w:rsidP="00684739">
      <w:pPr>
        <w:pStyle w:val="List1indent1"/>
      </w:pPr>
      <w:r>
        <w:t>Housing and base units</w:t>
      </w:r>
    </w:p>
    <w:p w14:paraId="0371B182" w14:textId="3BB3763C" w:rsidR="001D12FF" w:rsidRDefault="001D12FF" w:rsidP="00684739">
      <w:pPr>
        <w:pStyle w:val="List1indent1"/>
      </w:pPr>
      <w:r>
        <w:t>Lenses and vertical beam options</w:t>
      </w:r>
    </w:p>
    <w:p w14:paraId="0FCD294F" w14:textId="0A78D5BC" w:rsidR="00B65B49" w:rsidRDefault="00475F9F" w:rsidP="00684739">
      <w:pPr>
        <w:pStyle w:val="List1indent1"/>
      </w:pPr>
      <w:r>
        <w:t>LED</w:t>
      </w:r>
      <w:r w:rsidR="00684739">
        <w:t xml:space="preserve"> array</w:t>
      </w:r>
    </w:p>
    <w:p w14:paraId="4CB681AF" w14:textId="549FA05A" w:rsidR="00B65B49" w:rsidRDefault="00684739" w:rsidP="00684739">
      <w:pPr>
        <w:pStyle w:val="List1indent1"/>
      </w:pPr>
      <w:r>
        <w:t>Circuit boards</w:t>
      </w:r>
    </w:p>
    <w:p w14:paraId="6ECBA380" w14:textId="148C967A" w:rsidR="001D12FF" w:rsidRDefault="001D12FF" w:rsidP="00684739">
      <w:pPr>
        <w:pStyle w:val="List1indent1"/>
      </w:pPr>
      <w:r>
        <w:t>GSM/GRPS monitors if fitted</w:t>
      </w:r>
    </w:p>
    <w:p w14:paraId="0AD7793C" w14:textId="0752B2CA" w:rsidR="00684739" w:rsidRDefault="00684739" w:rsidP="00684739">
      <w:pPr>
        <w:pStyle w:val="List1indent1"/>
      </w:pPr>
      <w:r>
        <w:t>Sun switch</w:t>
      </w:r>
    </w:p>
    <w:p w14:paraId="14E83638" w14:textId="26CA745C" w:rsidR="00684739" w:rsidRDefault="00684739" w:rsidP="00684739">
      <w:pPr>
        <w:pStyle w:val="List1indent1"/>
      </w:pPr>
      <w:r>
        <w:t>Internal battery</w:t>
      </w:r>
    </w:p>
    <w:p w14:paraId="0AA1A782" w14:textId="5B47D10E" w:rsidR="00684739" w:rsidRDefault="00684739" w:rsidP="00684739">
      <w:pPr>
        <w:pStyle w:val="List1indent1"/>
      </w:pPr>
      <w:r>
        <w:t>Remote program controller</w:t>
      </w:r>
    </w:p>
    <w:p w14:paraId="414FF9A7" w14:textId="05F368C3" w:rsidR="00B65B49" w:rsidRPr="00F2309A" w:rsidRDefault="00B65B49" w:rsidP="00B65B49">
      <w:pPr>
        <w:pStyle w:val="List1"/>
        <w:numPr>
          <w:ilvl w:val="0"/>
          <w:numId w:val="0"/>
        </w:numPr>
        <w:rPr>
          <w:u w:val="single"/>
        </w:rPr>
      </w:pPr>
      <w:r w:rsidRPr="00F2309A">
        <w:rPr>
          <w:u w:val="single"/>
        </w:rPr>
        <w:t xml:space="preserve">Lesson </w:t>
      </w:r>
      <w:r w:rsidR="00594C5C">
        <w:rPr>
          <w:u w:val="single"/>
        </w:rPr>
        <w:t>2</w:t>
      </w:r>
      <w:r>
        <w:rPr>
          <w:u w:val="single"/>
        </w:rPr>
        <w:tab/>
        <w:t>Installation and Setup Procedures</w:t>
      </w:r>
    </w:p>
    <w:p w14:paraId="3A3B7394" w14:textId="43FBFF73" w:rsidR="00594C5C" w:rsidRDefault="00594C5C" w:rsidP="00594C5C">
      <w:pPr>
        <w:pStyle w:val="List1"/>
        <w:numPr>
          <w:ilvl w:val="0"/>
          <w:numId w:val="43"/>
        </w:numPr>
      </w:pPr>
      <w:r>
        <w:t>Correct disassembly procedure</w:t>
      </w:r>
    </w:p>
    <w:p w14:paraId="3583A942" w14:textId="77777777" w:rsidR="00594C5C" w:rsidRDefault="00594C5C" w:rsidP="00594C5C">
      <w:pPr>
        <w:pStyle w:val="List1"/>
        <w:numPr>
          <w:ilvl w:val="0"/>
          <w:numId w:val="43"/>
        </w:numPr>
      </w:pPr>
      <w:r>
        <w:t>Battery installation</w:t>
      </w:r>
    </w:p>
    <w:p w14:paraId="1BDA73DA" w14:textId="17011196" w:rsidR="00684739" w:rsidRDefault="00684739" w:rsidP="00594C5C">
      <w:pPr>
        <w:pStyle w:val="List1"/>
        <w:numPr>
          <w:ilvl w:val="0"/>
          <w:numId w:val="43"/>
        </w:numPr>
      </w:pPr>
      <w:r>
        <w:t xml:space="preserve">Setting/programming flash codes </w:t>
      </w:r>
    </w:p>
    <w:p w14:paraId="7075918C" w14:textId="695D8FC8" w:rsidR="001D12FF" w:rsidRDefault="001D12FF" w:rsidP="00594C5C">
      <w:pPr>
        <w:pStyle w:val="List1"/>
        <w:numPr>
          <w:ilvl w:val="0"/>
          <w:numId w:val="43"/>
        </w:numPr>
      </w:pPr>
      <w:r>
        <w:t>GSM/GRPS monitoring (if available)</w:t>
      </w:r>
    </w:p>
    <w:p w14:paraId="7A563BF6" w14:textId="1F0C5B58" w:rsidR="00B65B49" w:rsidRDefault="00B65B49" w:rsidP="00B65B49">
      <w:pPr>
        <w:pStyle w:val="List1"/>
        <w:numPr>
          <w:ilvl w:val="0"/>
          <w:numId w:val="38"/>
        </w:numPr>
      </w:pPr>
      <w:r>
        <w:t>Adjustment of sun switch threshold</w:t>
      </w:r>
      <w:r w:rsidR="00594C5C">
        <w:t xml:space="preserve"> (where possible)</w:t>
      </w:r>
    </w:p>
    <w:p w14:paraId="1F8DABFF" w14:textId="77777777" w:rsidR="00B65B49" w:rsidRDefault="00B65B49" w:rsidP="00B65B49">
      <w:pPr>
        <w:pStyle w:val="List1"/>
        <w:numPr>
          <w:ilvl w:val="0"/>
          <w:numId w:val="38"/>
        </w:numPr>
      </w:pPr>
      <w:r>
        <w:t>Sealing the unit</w:t>
      </w:r>
    </w:p>
    <w:p w14:paraId="190C2537" w14:textId="77777777" w:rsidR="00B65B49" w:rsidRDefault="00B65B49" w:rsidP="00B65B49">
      <w:pPr>
        <w:pStyle w:val="List1"/>
        <w:numPr>
          <w:ilvl w:val="0"/>
          <w:numId w:val="38"/>
        </w:numPr>
      </w:pPr>
      <w:r>
        <w:t>Test procedures</w:t>
      </w:r>
    </w:p>
    <w:p w14:paraId="01FC5EB7" w14:textId="71E2561A" w:rsidR="00B65B49" w:rsidRPr="004B768C" w:rsidRDefault="00B65B49" w:rsidP="00B65B49">
      <w:pPr>
        <w:pStyle w:val="List1"/>
        <w:numPr>
          <w:ilvl w:val="0"/>
          <w:numId w:val="0"/>
        </w:numPr>
        <w:rPr>
          <w:u w:val="single"/>
        </w:rPr>
      </w:pPr>
      <w:r>
        <w:rPr>
          <w:u w:val="single"/>
        </w:rPr>
        <w:t xml:space="preserve">Lesson </w:t>
      </w:r>
      <w:r w:rsidR="000877C9">
        <w:rPr>
          <w:u w:val="single"/>
        </w:rPr>
        <w:t>3</w:t>
      </w:r>
      <w:r>
        <w:rPr>
          <w:u w:val="single"/>
        </w:rPr>
        <w:tab/>
        <w:t xml:space="preserve"> Maintenance Procedures </w:t>
      </w:r>
    </w:p>
    <w:p w14:paraId="49CA3AA4" w14:textId="77777777" w:rsidR="00B65B49" w:rsidRDefault="00B65B49" w:rsidP="000877C9">
      <w:pPr>
        <w:pStyle w:val="List1"/>
        <w:numPr>
          <w:ilvl w:val="0"/>
          <w:numId w:val="44"/>
        </w:numPr>
      </w:pPr>
      <w:r>
        <w:t>Site visit reports</w:t>
      </w:r>
    </w:p>
    <w:p w14:paraId="6E388D34" w14:textId="77777777" w:rsidR="00B65B49" w:rsidRDefault="00B65B49" w:rsidP="00B65B49">
      <w:pPr>
        <w:pStyle w:val="List1"/>
        <w:numPr>
          <w:ilvl w:val="0"/>
          <w:numId w:val="39"/>
        </w:numPr>
      </w:pPr>
      <w:r>
        <w:t>Cleaning and inspecting lenses, housings, topmarks, bird spikes and securing bolts</w:t>
      </w:r>
    </w:p>
    <w:p w14:paraId="51426C29" w14:textId="70BB33FD" w:rsidR="000877C9" w:rsidRDefault="000877C9" w:rsidP="000877C9">
      <w:pPr>
        <w:pStyle w:val="List1"/>
        <w:numPr>
          <w:ilvl w:val="0"/>
          <w:numId w:val="39"/>
        </w:numPr>
      </w:pPr>
      <w:r>
        <w:t>External c</w:t>
      </w:r>
      <w:r w:rsidR="00B65B49">
        <w:t>heck of batter</w:t>
      </w:r>
      <w:r w:rsidR="00AC35AF">
        <w:t>y power using the remote control</w:t>
      </w:r>
    </w:p>
    <w:p w14:paraId="4751D24E" w14:textId="77777777" w:rsidR="00B65B49" w:rsidRDefault="00B65B49" w:rsidP="00B65B49">
      <w:pPr>
        <w:pStyle w:val="List1"/>
        <w:numPr>
          <w:ilvl w:val="0"/>
          <w:numId w:val="39"/>
        </w:numPr>
      </w:pPr>
      <w:r>
        <w:t>Correct opening procedures</w:t>
      </w:r>
    </w:p>
    <w:p w14:paraId="28FDC617" w14:textId="197EADD9" w:rsidR="00B65B49" w:rsidRDefault="00B65B49" w:rsidP="00B65B49">
      <w:pPr>
        <w:pStyle w:val="List1"/>
        <w:numPr>
          <w:ilvl w:val="0"/>
          <w:numId w:val="39"/>
        </w:numPr>
      </w:pPr>
      <w:r>
        <w:t xml:space="preserve">Internal inspections </w:t>
      </w:r>
    </w:p>
    <w:p w14:paraId="2AA52C56" w14:textId="4EE7EB27" w:rsidR="00B65B49" w:rsidRDefault="00B65B49" w:rsidP="00B65B49">
      <w:pPr>
        <w:pStyle w:val="List1"/>
        <w:numPr>
          <w:ilvl w:val="0"/>
          <w:numId w:val="39"/>
        </w:numPr>
      </w:pPr>
      <w:r>
        <w:t xml:space="preserve">Diagnostic checks and component replacement including </w:t>
      </w:r>
      <w:r w:rsidR="000877C9">
        <w:t>LED unit and battery</w:t>
      </w:r>
    </w:p>
    <w:p w14:paraId="1DA299C3" w14:textId="77777777" w:rsidR="00B65B49" w:rsidRDefault="00B65B49" w:rsidP="00B65B49">
      <w:pPr>
        <w:pStyle w:val="List1"/>
        <w:numPr>
          <w:ilvl w:val="0"/>
          <w:numId w:val="39"/>
        </w:numPr>
      </w:pPr>
      <w:r>
        <w:t>Re-sealing procedures</w:t>
      </w:r>
    </w:p>
    <w:p w14:paraId="01F1A25D" w14:textId="77777777" w:rsidR="00B65B49" w:rsidRDefault="00B65B49" w:rsidP="00B65B49">
      <w:pPr>
        <w:pStyle w:val="List1"/>
        <w:numPr>
          <w:ilvl w:val="0"/>
          <w:numId w:val="39"/>
        </w:numPr>
      </w:pPr>
      <w:r>
        <w:t>Final test procedures</w:t>
      </w:r>
    </w:p>
    <w:p w14:paraId="2DEE7911" w14:textId="77777777" w:rsidR="00B65B49" w:rsidRDefault="00B65B49" w:rsidP="00B65B49">
      <w:pPr>
        <w:pStyle w:val="List1"/>
        <w:numPr>
          <w:ilvl w:val="0"/>
          <w:numId w:val="39"/>
        </w:numPr>
      </w:pPr>
      <w:r>
        <w:t>Maintenance records</w:t>
      </w:r>
    </w:p>
    <w:p w14:paraId="08C61CA9" w14:textId="77777777" w:rsidR="001354C2" w:rsidRPr="00651D1E" w:rsidRDefault="001354C2" w:rsidP="001354C2">
      <w:pPr>
        <w:pStyle w:val="Heading2"/>
        <w:rPr>
          <w:sz w:val="22"/>
          <w:szCs w:val="22"/>
        </w:rPr>
      </w:pPr>
      <w:bookmarkStart w:id="40" w:name="_Toc346725527"/>
      <w:r w:rsidRPr="00651D1E">
        <w:rPr>
          <w:sz w:val="22"/>
          <w:szCs w:val="22"/>
        </w:rPr>
        <w:t>Site Visit</w:t>
      </w:r>
      <w:bookmarkEnd w:id="39"/>
      <w:bookmarkEnd w:id="40"/>
      <w:r w:rsidRPr="00651D1E">
        <w:rPr>
          <w:sz w:val="22"/>
          <w:szCs w:val="22"/>
        </w:rPr>
        <w:t xml:space="preserve"> </w:t>
      </w:r>
    </w:p>
    <w:p w14:paraId="33463891" w14:textId="77777777" w:rsidR="001354C2" w:rsidRPr="00651D1E" w:rsidRDefault="001354C2" w:rsidP="001354C2">
      <w:pPr>
        <w:pStyle w:val="Heading3"/>
        <w:rPr>
          <w:sz w:val="22"/>
          <w:szCs w:val="22"/>
        </w:rPr>
      </w:pPr>
      <w:r w:rsidRPr="00651D1E">
        <w:rPr>
          <w:sz w:val="22"/>
          <w:szCs w:val="22"/>
        </w:rPr>
        <w:t xml:space="preserve">The purpose of the site visit is to permit participants to consolidate </w:t>
      </w:r>
      <w:r>
        <w:rPr>
          <w:sz w:val="22"/>
          <w:szCs w:val="22"/>
        </w:rPr>
        <w:t xml:space="preserve">the </w:t>
      </w:r>
      <w:r w:rsidRPr="00651D1E">
        <w:rPr>
          <w:sz w:val="22"/>
          <w:szCs w:val="22"/>
        </w:rPr>
        <w:t xml:space="preserve">practical knowledge gained </w:t>
      </w:r>
      <w:r>
        <w:rPr>
          <w:sz w:val="22"/>
          <w:szCs w:val="22"/>
        </w:rPr>
        <w:t xml:space="preserve">in the classroom/workshop </w:t>
      </w:r>
      <w:r w:rsidRPr="00651D1E">
        <w:rPr>
          <w:sz w:val="22"/>
          <w:szCs w:val="22"/>
        </w:rPr>
        <w:t xml:space="preserve">through a visit to </w:t>
      </w:r>
      <w:r>
        <w:rPr>
          <w:sz w:val="22"/>
          <w:szCs w:val="22"/>
        </w:rPr>
        <w:t>a number of operational minor AtoN stations fitted with marine lanterns</w:t>
      </w:r>
      <w:r w:rsidRPr="00651D1E">
        <w:rPr>
          <w:sz w:val="22"/>
          <w:szCs w:val="22"/>
        </w:rPr>
        <w:t xml:space="preserve">. </w:t>
      </w:r>
    </w:p>
    <w:p w14:paraId="27F4DCDB" w14:textId="1D1CF981" w:rsidR="001354C2" w:rsidRPr="00651D1E" w:rsidRDefault="001354C2" w:rsidP="001354C2">
      <w:pPr>
        <w:pStyle w:val="Heading3"/>
        <w:rPr>
          <w:sz w:val="22"/>
          <w:szCs w:val="22"/>
        </w:rPr>
      </w:pPr>
      <w:r>
        <w:rPr>
          <w:sz w:val="22"/>
          <w:szCs w:val="22"/>
        </w:rPr>
        <w:t>During the site visit, each p</w:t>
      </w:r>
      <w:r w:rsidRPr="00651D1E">
        <w:rPr>
          <w:sz w:val="22"/>
          <w:szCs w:val="22"/>
        </w:rPr>
        <w:t xml:space="preserve">articipant should be tasked to </w:t>
      </w:r>
      <w:r>
        <w:rPr>
          <w:sz w:val="22"/>
          <w:szCs w:val="22"/>
        </w:rPr>
        <w:t xml:space="preserve">conduct the maintenance procedure competencies acquired during </w:t>
      </w:r>
      <w:r w:rsidR="00F21DBD">
        <w:rPr>
          <w:sz w:val="22"/>
          <w:szCs w:val="22"/>
        </w:rPr>
        <w:t xml:space="preserve">Module 1 </w:t>
      </w:r>
      <w:r>
        <w:rPr>
          <w:sz w:val="22"/>
          <w:szCs w:val="22"/>
        </w:rPr>
        <w:t>Lesson 5</w:t>
      </w:r>
      <w:r w:rsidR="00F21DBD">
        <w:rPr>
          <w:sz w:val="22"/>
          <w:szCs w:val="22"/>
        </w:rPr>
        <w:t xml:space="preserve"> and Module 2 Lesson 3</w:t>
      </w:r>
      <w:r>
        <w:rPr>
          <w:sz w:val="22"/>
          <w:szCs w:val="22"/>
        </w:rPr>
        <w:t xml:space="preserve">. </w:t>
      </w:r>
    </w:p>
    <w:p w14:paraId="3A6D40F2" w14:textId="77777777" w:rsidR="00730144" w:rsidRDefault="00730144" w:rsidP="00730144">
      <w:pPr>
        <w:pStyle w:val="List1"/>
        <w:numPr>
          <w:ilvl w:val="0"/>
          <w:numId w:val="0"/>
        </w:numPr>
        <w:ind w:left="567"/>
      </w:pPr>
    </w:p>
    <w:sectPr w:rsidR="00730144"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B2B5BD" w14:textId="77777777" w:rsidR="00EF7F0E" w:rsidRDefault="00EF7F0E" w:rsidP="00314708">
      <w:r>
        <w:separator/>
      </w:r>
    </w:p>
  </w:endnote>
  <w:endnote w:type="continuationSeparator" w:id="0">
    <w:p w14:paraId="10A84F08" w14:textId="77777777" w:rsidR="00EF7F0E" w:rsidRDefault="00EF7F0E"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A00002BF" w:usb1="68C7FCFB" w:usb2="00000010"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8ACC7" w14:textId="77777777" w:rsidR="00D8270D" w:rsidRPr="006C3CB5" w:rsidRDefault="00D8270D"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E764A0">
      <w:rPr>
        <w:rFonts w:cs="Arial"/>
        <w:noProof/>
      </w:rPr>
      <w:t>8</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E764A0">
      <w:rPr>
        <w:rFonts w:cs="Arial"/>
        <w:noProof/>
      </w:rPr>
      <w:t>8</w:t>
    </w:r>
    <w:r w:rsidRPr="006C3CB5">
      <w:rPr>
        <w:rFonts w:cs="Arial"/>
      </w:rPr>
      <w:fldChar w:fldCharType="end"/>
    </w:r>
  </w:p>
  <w:p w14:paraId="14F93506" w14:textId="77777777" w:rsidR="00D8270D" w:rsidRPr="00F878DD" w:rsidRDefault="00D8270D">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B68045" w14:textId="77777777" w:rsidR="00EF7F0E" w:rsidRDefault="00EF7F0E" w:rsidP="00314708">
      <w:r>
        <w:separator/>
      </w:r>
    </w:p>
  </w:footnote>
  <w:footnote w:type="continuationSeparator" w:id="0">
    <w:p w14:paraId="034AAB34" w14:textId="77777777" w:rsidR="00EF7F0E" w:rsidRDefault="00EF7F0E"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B5369" w14:textId="14C901BE" w:rsidR="00D8270D" w:rsidRPr="00080131" w:rsidRDefault="00D8270D" w:rsidP="00080131">
    <w:pPr>
      <w:pStyle w:val="Header"/>
    </w:pPr>
    <w:r w:rsidRPr="00080131">
      <w:t xml:space="preserve">Model Course Level 2 Technician Training – </w:t>
    </w:r>
    <w:r>
      <w:t xml:space="preserve">Light Flashers; Lamp Changers and Self-Contained Marine Lanterns- </w:t>
    </w:r>
    <w:r w:rsidRPr="00080131">
      <w:t xml:space="preserve">IALA WWA </w:t>
    </w:r>
    <w:r>
      <w:t>L2.3.4-6</w:t>
    </w:r>
  </w:p>
  <w:p w14:paraId="184BBA37" w14:textId="77777777" w:rsidR="00D8270D" w:rsidRDefault="00D8270D">
    <w:pPr>
      <w:spacing w:line="240" w:lineRule="exact"/>
      <w:rPr>
        <w:rFonts w:ascii="Times New Roman" w:hAnsi="Times New Roman"/>
        <w:b/>
        <w:bCs/>
        <w:sz w:val="32"/>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82CD5" w14:textId="14C8E3E1" w:rsidR="00D8270D" w:rsidRDefault="00D8270D">
    <w:pPr>
      <w:pStyle w:val="Header"/>
    </w:pPr>
    <w:r>
      <w:tab/>
    </w:r>
    <w:r>
      <w:tab/>
    </w:r>
    <w:r w:rsidR="00E764A0">
      <w:t>EEP20/33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4"/>
  </w:num>
  <w:num w:numId="5">
    <w:abstractNumId w:val="1"/>
  </w:num>
  <w:num w:numId="6">
    <w:abstractNumId w:val="12"/>
  </w:num>
  <w:num w:numId="7">
    <w:abstractNumId w:val="0"/>
  </w:num>
  <w:num w:numId="8">
    <w:abstractNumId w:val="3"/>
  </w:num>
  <w:num w:numId="9">
    <w:abstractNumId w:val="7"/>
  </w:num>
  <w:num w:numId="10">
    <w:abstractNumId w:val="11"/>
  </w:num>
  <w:num w:numId="11">
    <w:abstractNumId w:val="2"/>
  </w:num>
  <w:num w:numId="12">
    <w:abstractNumId w:val="5"/>
  </w:num>
  <w:num w:numId="13">
    <w:abstractNumId w:val="9"/>
  </w:num>
  <w:num w:numId="14">
    <w:abstractNumId w:val="8"/>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1C6"/>
    <w:rsid w:val="00000EB9"/>
    <w:rsid w:val="00001A74"/>
    <w:rsid w:val="00002242"/>
    <w:rsid w:val="000039DE"/>
    <w:rsid w:val="00005AE2"/>
    <w:rsid w:val="000066BD"/>
    <w:rsid w:val="00006FF2"/>
    <w:rsid w:val="0001028B"/>
    <w:rsid w:val="000132CD"/>
    <w:rsid w:val="00017A7F"/>
    <w:rsid w:val="00017E83"/>
    <w:rsid w:val="00017ECB"/>
    <w:rsid w:val="00023D48"/>
    <w:rsid w:val="00024783"/>
    <w:rsid w:val="00024C1F"/>
    <w:rsid w:val="000302BB"/>
    <w:rsid w:val="00030704"/>
    <w:rsid w:val="00030DAC"/>
    <w:rsid w:val="00033CF1"/>
    <w:rsid w:val="00034008"/>
    <w:rsid w:val="0003435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622B"/>
    <w:rsid w:val="00077758"/>
    <w:rsid w:val="00080131"/>
    <w:rsid w:val="00080649"/>
    <w:rsid w:val="00080E5F"/>
    <w:rsid w:val="00082991"/>
    <w:rsid w:val="00083290"/>
    <w:rsid w:val="0008441E"/>
    <w:rsid w:val="00085FE1"/>
    <w:rsid w:val="000877C9"/>
    <w:rsid w:val="00087FDA"/>
    <w:rsid w:val="000927DE"/>
    <w:rsid w:val="00093246"/>
    <w:rsid w:val="000958F1"/>
    <w:rsid w:val="00095FF3"/>
    <w:rsid w:val="0009739A"/>
    <w:rsid w:val="000A28B2"/>
    <w:rsid w:val="000A2F9E"/>
    <w:rsid w:val="000A4610"/>
    <w:rsid w:val="000A4B0D"/>
    <w:rsid w:val="000A578B"/>
    <w:rsid w:val="000B03E7"/>
    <w:rsid w:val="000B3E1D"/>
    <w:rsid w:val="000B5303"/>
    <w:rsid w:val="000B5A75"/>
    <w:rsid w:val="000B5FD7"/>
    <w:rsid w:val="000B7B92"/>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F008B"/>
    <w:rsid w:val="000F20F0"/>
    <w:rsid w:val="000F3B88"/>
    <w:rsid w:val="000F7873"/>
    <w:rsid w:val="000F78CB"/>
    <w:rsid w:val="000F7B1B"/>
    <w:rsid w:val="000F7B33"/>
    <w:rsid w:val="001017D5"/>
    <w:rsid w:val="00103464"/>
    <w:rsid w:val="00103C96"/>
    <w:rsid w:val="001043D6"/>
    <w:rsid w:val="0010460F"/>
    <w:rsid w:val="001063DD"/>
    <w:rsid w:val="0010700A"/>
    <w:rsid w:val="001115D4"/>
    <w:rsid w:val="001120C5"/>
    <w:rsid w:val="0011254A"/>
    <w:rsid w:val="001136F6"/>
    <w:rsid w:val="00114654"/>
    <w:rsid w:val="001149E4"/>
    <w:rsid w:val="00117E83"/>
    <w:rsid w:val="00125B73"/>
    <w:rsid w:val="001263A3"/>
    <w:rsid w:val="00127A80"/>
    <w:rsid w:val="00127BF0"/>
    <w:rsid w:val="00127EFC"/>
    <w:rsid w:val="0013076F"/>
    <w:rsid w:val="00130C79"/>
    <w:rsid w:val="0013160B"/>
    <w:rsid w:val="00132983"/>
    <w:rsid w:val="00132A1F"/>
    <w:rsid w:val="001354C2"/>
    <w:rsid w:val="00135AE6"/>
    <w:rsid w:val="00135AF3"/>
    <w:rsid w:val="00135EE3"/>
    <w:rsid w:val="00136354"/>
    <w:rsid w:val="00136BAC"/>
    <w:rsid w:val="0014231D"/>
    <w:rsid w:val="00142BE9"/>
    <w:rsid w:val="00144792"/>
    <w:rsid w:val="001448AB"/>
    <w:rsid w:val="001461DF"/>
    <w:rsid w:val="00150B24"/>
    <w:rsid w:val="00151F9E"/>
    <w:rsid w:val="00155262"/>
    <w:rsid w:val="001557D3"/>
    <w:rsid w:val="00157143"/>
    <w:rsid w:val="00157873"/>
    <w:rsid w:val="001630AD"/>
    <w:rsid w:val="0016547A"/>
    <w:rsid w:val="001715E4"/>
    <w:rsid w:val="00171907"/>
    <w:rsid w:val="00172BEF"/>
    <w:rsid w:val="00173D30"/>
    <w:rsid w:val="00174633"/>
    <w:rsid w:val="001760E8"/>
    <w:rsid w:val="00177C9C"/>
    <w:rsid w:val="00177E8D"/>
    <w:rsid w:val="00181253"/>
    <w:rsid w:val="00181342"/>
    <w:rsid w:val="00183DC2"/>
    <w:rsid w:val="00184F11"/>
    <w:rsid w:val="00194FF9"/>
    <w:rsid w:val="00195BF2"/>
    <w:rsid w:val="00197EE8"/>
    <w:rsid w:val="001A0CFF"/>
    <w:rsid w:val="001A0D2D"/>
    <w:rsid w:val="001A147E"/>
    <w:rsid w:val="001A312C"/>
    <w:rsid w:val="001A35C8"/>
    <w:rsid w:val="001A4765"/>
    <w:rsid w:val="001A489A"/>
    <w:rsid w:val="001A4DE2"/>
    <w:rsid w:val="001A5211"/>
    <w:rsid w:val="001A68DA"/>
    <w:rsid w:val="001B1BFE"/>
    <w:rsid w:val="001B2F32"/>
    <w:rsid w:val="001B5CB8"/>
    <w:rsid w:val="001B74B4"/>
    <w:rsid w:val="001C027B"/>
    <w:rsid w:val="001C04B1"/>
    <w:rsid w:val="001C2165"/>
    <w:rsid w:val="001C221E"/>
    <w:rsid w:val="001C4C00"/>
    <w:rsid w:val="001C4CF0"/>
    <w:rsid w:val="001C4FBF"/>
    <w:rsid w:val="001C7044"/>
    <w:rsid w:val="001C705F"/>
    <w:rsid w:val="001D12FF"/>
    <w:rsid w:val="001D33E1"/>
    <w:rsid w:val="001D3958"/>
    <w:rsid w:val="001D6F30"/>
    <w:rsid w:val="001E0499"/>
    <w:rsid w:val="001E1859"/>
    <w:rsid w:val="001E1D49"/>
    <w:rsid w:val="001E2FC3"/>
    <w:rsid w:val="001E3F3E"/>
    <w:rsid w:val="001E5684"/>
    <w:rsid w:val="001E62FF"/>
    <w:rsid w:val="001F051A"/>
    <w:rsid w:val="001F4FEE"/>
    <w:rsid w:val="001F560C"/>
    <w:rsid w:val="001F5E2C"/>
    <w:rsid w:val="001F751C"/>
    <w:rsid w:val="001F766B"/>
    <w:rsid w:val="002042B5"/>
    <w:rsid w:val="00205459"/>
    <w:rsid w:val="002056C8"/>
    <w:rsid w:val="00211415"/>
    <w:rsid w:val="0021145A"/>
    <w:rsid w:val="0021149B"/>
    <w:rsid w:val="0021181D"/>
    <w:rsid w:val="00211EFB"/>
    <w:rsid w:val="00214940"/>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7125"/>
    <w:rsid w:val="002677B4"/>
    <w:rsid w:val="002700C2"/>
    <w:rsid w:val="00272179"/>
    <w:rsid w:val="00273229"/>
    <w:rsid w:val="00273FFD"/>
    <w:rsid w:val="002770D6"/>
    <w:rsid w:val="00280274"/>
    <w:rsid w:val="00280BD6"/>
    <w:rsid w:val="00281305"/>
    <w:rsid w:val="00283FA5"/>
    <w:rsid w:val="002856E4"/>
    <w:rsid w:val="00285D0C"/>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C6D2E"/>
    <w:rsid w:val="002C7BB7"/>
    <w:rsid w:val="002D034A"/>
    <w:rsid w:val="002D2605"/>
    <w:rsid w:val="002D3275"/>
    <w:rsid w:val="002D34F2"/>
    <w:rsid w:val="002D46C7"/>
    <w:rsid w:val="002D50FD"/>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0A00"/>
    <w:rsid w:val="003211C5"/>
    <w:rsid w:val="00322AB6"/>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3046"/>
    <w:rsid w:val="00356B64"/>
    <w:rsid w:val="00356E2D"/>
    <w:rsid w:val="003577A3"/>
    <w:rsid w:val="00360A02"/>
    <w:rsid w:val="003653BB"/>
    <w:rsid w:val="0036799B"/>
    <w:rsid w:val="00371BEF"/>
    <w:rsid w:val="00372199"/>
    <w:rsid w:val="00372260"/>
    <w:rsid w:val="003727D8"/>
    <w:rsid w:val="00373A42"/>
    <w:rsid w:val="00374569"/>
    <w:rsid w:val="0037555C"/>
    <w:rsid w:val="00375B1D"/>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3EF"/>
    <w:rsid w:val="003B75BD"/>
    <w:rsid w:val="003B7A1B"/>
    <w:rsid w:val="003C31B8"/>
    <w:rsid w:val="003C4DBA"/>
    <w:rsid w:val="003C561F"/>
    <w:rsid w:val="003C5B39"/>
    <w:rsid w:val="003C6E64"/>
    <w:rsid w:val="003D0652"/>
    <w:rsid w:val="003D3106"/>
    <w:rsid w:val="003D545D"/>
    <w:rsid w:val="003D7971"/>
    <w:rsid w:val="003E1639"/>
    <w:rsid w:val="003E19A6"/>
    <w:rsid w:val="003E2E9B"/>
    <w:rsid w:val="003E3EA3"/>
    <w:rsid w:val="003E4772"/>
    <w:rsid w:val="003E5C07"/>
    <w:rsid w:val="003E6B46"/>
    <w:rsid w:val="003F1012"/>
    <w:rsid w:val="003F47A0"/>
    <w:rsid w:val="003F4981"/>
    <w:rsid w:val="003F6B95"/>
    <w:rsid w:val="00401F9F"/>
    <w:rsid w:val="00404438"/>
    <w:rsid w:val="00406467"/>
    <w:rsid w:val="00406713"/>
    <w:rsid w:val="00410F16"/>
    <w:rsid w:val="00411482"/>
    <w:rsid w:val="00411B26"/>
    <w:rsid w:val="00411F57"/>
    <w:rsid w:val="004152AC"/>
    <w:rsid w:val="004167A0"/>
    <w:rsid w:val="004268B5"/>
    <w:rsid w:val="00427789"/>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5F9F"/>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B768C"/>
    <w:rsid w:val="004B7D53"/>
    <w:rsid w:val="004C317A"/>
    <w:rsid w:val="004C42BD"/>
    <w:rsid w:val="004C42FF"/>
    <w:rsid w:val="004C4AAD"/>
    <w:rsid w:val="004C6040"/>
    <w:rsid w:val="004C7A86"/>
    <w:rsid w:val="004D2080"/>
    <w:rsid w:val="004D442E"/>
    <w:rsid w:val="004E044E"/>
    <w:rsid w:val="004E5AB1"/>
    <w:rsid w:val="004F2E57"/>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47F7"/>
    <w:rsid w:val="0052538D"/>
    <w:rsid w:val="00530096"/>
    <w:rsid w:val="00532E36"/>
    <w:rsid w:val="00533102"/>
    <w:rsid w:val="005340E0"/>
    <w:rsid w:val="00534BDB"/>
    <w:rsid w:val="00535C7D"/>
    <w:rsid w:val="00537B95"/>
    <w:rsid w:val="005409B2"/>
    <w:rsid w:val="00540C3C"/>
    <w:rsid w:val="00540EB6"/>
    <w:rsid w:val="00541AEC"/>
    <w:rsid w:val="00545CCF"/>
    <w:rsid w:val="005531C8"/>
    <w:rsid w:val="0055404A"/>
    <w:rsid w:val="005540D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45EF"/>
    <w:rsid w:val="00577085"/>
    <w:rsid w:val="00577A66"/>
    <w:rsid w:val="00582245"/>
    <w:rsid w:val="00585FF9"/>
    <w:rsid w:val="00590A78"/>
    <w:rsid w:val="00594C5C"/>
    <w:rsid w:val="00594E7B"/>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3DB6"/>
    <w:rsid w:val="0064497B"/>
    <w:rsid w:val="00645DC6"/>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18E"/>
    <w:rsid w:val="00682736"/>
    <w:rsid w:val="006829B5"/>
    <w:rsid w:val="00682BFF"/>
    <w:rsid w:val="00682E47"/>
    <w:rsid w:val="00683F3A"/>
    <w:rsid w:val="00684739"/>
    <w:rsid w:val="006854F7"/>
    <w:rsid w:val="00687EA4"/>
    <w:rsid w:val="00691CC7"/>
    <w:rsid w:val="00692EA2"/>
    <w:rsid w:val="006934B5"/>
    <w:rsid w:val="00694AA7"/>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B0A2B"/>
    <w:rsid w:val="006B0A7F"/>
    <w:rsid w:val="006B0D7D"/>
    <w:rsid w:val="006B144C"/>
    <w:rsid w:val="006B1C26"/>
    <w:rsid w:val="006B465E"/>
    <w:rsid w:val="006B4A2E"/>
    <w:rsid w:val="006B525B"/>
    <w:rsid w:val="006B5825"/>
    <w:rsid w:val="006B5CFF"/>
    <w:rsid w:val="006C0CCA"/>
    <w:rsid w:val="006C17DF"/>
    <w:rsid w:val="006C20EB"/>
    <w:rsid w:val="006C3486"/>
    <w:rsid w:val="006C3CB5"/>
    <w:rsid w:val="006C3E98"/>
    <w:rsid w:val="006D081A"/>
    <w:rsid w:val="006D2611"/>
    <w:rsid w:val="006D35BF"/>
    <w:rsid w:val="006D41D9"/>
    <w:rsid w:val="006D4772"/>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54B5"/>
    <w:rsid w:val="0072620A"/>
    <w:rsid w:val="00727EFE"/>
    <w:rsid w:val="00730144"/>
    <w:rsid w:val="00732207"/>
    <w:rsid w:val="00733041"/>
    <w:rsid w:val="007363CD"/>
    <w:rsid w:val="0074224A"/>
    <w:rsid w:val="00742B11"/>
    <w:rsid w:val="007433F6"/>
    <w:rsid w:val="00743D7A"/>
    <w:rsid w:val="00744A1E"/>
    <w:rsid w:val="007466DC"/>
    <w:rsid w:val="007479A2"/>
    <w:rsid w:val="007506CC"/>
    <w:rsid w:val="00750885"/>
    <w:rsid w:val="00750F48"/>
    <w:rsid w:val="007514EF"/>
    <w:rsid w:val="00752591"/>
    <w:rsid w:val="00754667"/>
    <w:rsid w:val="00754672"/>
    <w:rsid w:val="00755CBE"/>
    <w:rsid w:val="00756032"/>
    <w:rsid w:val="00757839"/>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96306"/>
    <w:rsid w:val="007A0E50"/>
    <w:rsid w:val="007A2321"/>
    <w:rsid w:val="007A2985"/>
    <w:rsid w:val="007A3AD4"/>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2416"/>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165B1"/>
    <w:rsid w:val="0082315B"/>
    <w:rsid w:val="008235F9"/>
    <w:rsid w:val="008239E0"/>
    <w:rsid w:val="00823E24"/>
    <w:rsid w:val="00824C0C"/>
    <w:rsid w:val="00825BDE"/>
    <w:rsid w:val="00825E71"/>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5F3C"/>
    <w:rsid w:val="00866E31"/>
    <w:rsid w:val="00866ED1"/>
    <w:rsid w:val="00867C5D"/>
    <w:rsid w:val="00870B8F"/>
    <w:rsid w:val="0087163C"/>
    <w:rsid w:val="008728BC"/>
    <w:rsid w:val="00873364"/>
    <w:rsid w:val="00874059"/>
    <w:rsid w:val="008741AC"/>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355"/>
    <w:rsid w:val="008A4E46"/>
    <w:rsid w:val="008B08A7"/>
    <w:rsid w:val="008B1A70"/>
    <w:rsid w:val="008B243E"/>
    <w:rsid w:val="008B2565"/>
    <w:rsid w:val="008B4CDA"/>
    <w:rsid w:val="008B75AA"/>
    <w:rsid w:val="008C21E9"/>
    <w:rsid w:val="008C4669"/>
    <w:rsid w:val="008C6730"/>
    <w:rsid w:val="008D1081"/>
    <w:rsid w:val="008D115E"/>
    <w:rsid w:val="008D12D9"/>
    <w:rsid w:val="008D3BF7"/>
    <w:rsid w:val="008D679A"/>
    <w:rsid w:val="008D75E4"/>
    <w:rsid w:val="008D76B2"/>
    <w:rsid w:val="008D7D55"/>
    <w:rsid w:val="008E059E"/>
    <w:rsid w:val="008E0738"/>
    <w:rsid w:val="008E1D18"/>
    <w:rsid w:val="008E2BAD"/>
    <w:rsid w:val="008E6295"/>
    <w:rsid w:val="008E7BFD"/>
    <w:rsid w:val="008F061A"/>
    <w:rsid w:val="008F11FE"/>
    <w:rsid w:val="008F20F8"/>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CAB"/>
    <w:rsid w:val="00965DD0"/>
    <w:rsid w:val="009666D8"/>
    <w:rsid w:val="00966972"/>
    <w:rsid w:val="00966E9B"/>
    <w:rsid w:val="009707EC"/>
    <w:rsid w:val="009710FA"/>
    <w:rsid w:val="00972050"/>
    <w:rsid w:val="009721E6"/>
    <w:rsid w:val="00977395"/>
    <w:rsid w:val="00977576"/>
    <w:rsid w:val="009807A2"/>
    <w:rsid w:val="009820F8"/>
    <w:rsid w:val="009834E0"/>
    <w:rsid w:val="00984534"/>
    <w:rsid w:val="00984958"/>
    <w:rsid w:val="009873AC"/>
    <w:rsid w:val="00987DA2"/>
    <w:rsid w:val="00991488"/>
    <w:rsid w:val="009936DD"/>
    <w:rsid w:val="00993EB7"/>
    <w:rsid w:val="00995226"/>
    <w:rsid w:val="009953BC"/>
    <w:rsid w:val="00996158"/>
    <w:rsid w:val="009A0B82"/>
    <w:rsid w:val="009A1E9D"/>
    <w:rsid w:val="009A22A5"/>
    <w:rsid w:val="009A45D7"/>
    <w:rsid w:val="009A4B55"/>
    <w:rsid w:val="009A4D60"/>
    <w:rsid w:val="009A60E0"/>
    <w:rsid w:val="009B1E6F"/>
    <w:rsid w:val="009B35AE"/>
    <w:rsid w:val="009B5619"/>
    <w:rsid w:val="009B63BE"/>
    <w:rsid w:val="009B6973"/>
    <w:rsid w:val="009B7D05"/>
    <w:rsid w:val="009C05AF"/>
    <w:rsid w:val="009C0939"/>
    <w:rsid w:val="009C212A"/>
    <w:rsid w:val="009C2BEE"/>
    <w:rsid w:val="009C5D65"/>
    <w:rsid w:val="009C6810"/>
    <w:rsid w:val="009C734E"/>
    <w:rsid w:val="009D23A8"/>
    <w:rsid w:val="009D502A"/>
    <w:rsid w:val="009D5804"/>
    <w:rsid w:val="009D7203"/>
    <w:rsid w:val="009D7727"/>
    <w:rsid w:val="009D7820"/>
    <w:rsid w:val="009D7ECE"/>
    <w:rsid w:val="009E07E0"/>
    <w:rsid w:val="009E0C23"/>
    <w:rsid w:val="009E3A54"/>
    <w:rsid w:val="009E487E"/>
    <w:rsid w:val="009E631C"/>
    <w:rsid w:val="009E70F0"/>
    <w:rsid w:val="009F0970"/>
    <w:rsid w:val="009F1BC9"/>
    <w:rsid w:val="009F3A82"/>
    <w:rsid w:val="009F668E"/>
    <w:rsid w:val="009F7108"/>
    <w:rsid w:val="009F7622"/>
    <w:rsid w:val="00A02038"/>
    <w:rsid w:val="00A0211D"/>
    <w:rsid w:val="00A02DF1"/>
    <w:rsid w:val="00A05BEF"/>
    <w:rsid w:val="00A1625E"/>
    <w:rsid w:val="00A20EC1"/>
    <w:rsid w:val="00A22638"/>
    <w:rsid w:val="00A26BCE"/>
    <w:rsid w:val="00A33327"/>
    <w:rsid w:val="00A33D49"/>
    <w:rsid w:val="00A35CAD"/>
    <w:rsid w:val="00A36824"/>
    <w:rsid w:val="00A37BD2"/>
    <w:rsid w:val="00A37F1F"/>
    <w:rsid w:val="00A42A77"/>
    <w:rsid w:val="00A42B2D"/>
    <w:rsid w:val="00A4322F"/>
    <w:rsid w:val="00A444BF"/>
    <w:rsid w:val="00A467A2"/>
    <w:rsid w:val="00A47C4A"/>
    <w:rsid w:val="00A47FD6"/>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39F8"/>
    <w:rsid w:val="00A94D44"/>
    <w:rsid w:val="00A94D6E"/>
    <w:rsid w:val="00A94E83"/>
    <w:rsid w:val="00A957E7"/>
    <w:rsid w:val="00A96D79"/>
    <w:rsid w:val="00A96DBC"/>
    <w:rsid w:val="00A97881"/>
    <w:rsid w:val="00AA16FC"/>
    <w:rsid w:val="00AA1CFE"/>
    <w:rsid w:val="00AA2745"/>
    <w:rsid w:val="00AA3392"/>
    <w:rsid w:val="00AA4144"/>
    <w:rsid w:val="00AA455B"/>
    <w:rsid w:val="00AA6091"/>
    <w:rsid w:val="00AA7A85"/>
    <w:rsid w:val="00AA7A91"/>
    <w:rsid w:val="00AB0A5D"/>
    <w:rsid w:val="00AB2E73"/>
    <w:rsid w:val="00AB5A72"/>
    <w:rsid w:val="00AB6FF7"/>
    <w:rsid w:val="00AC0CA5"/>
    <w:rsid w:val="00AC0E20"/>
    <w:rsid w:val="00AC1AE3"/>
    <w:rsid w:val="00AC35AF"/>
    <w:rsid w:val="00AC44EE"/>
    <w:rsid w:val="00AC5C22"/>
    <w:rsid w:val="00AC72E4"/>
    <w:rsid w:val="00AD1060"/>
    <w:rsid w:val="00AD572B"/>
    <w:rsid w:val="00AD5A54"/>
    <w:rsid w:val="00AE01B1"/>
    <w:rsid w:val="00AE2995"/>
    <w:rsid w:val="00AE4E56"/>
    <w:rsid w:val="00AE5776"/>
    <w:rsid w:val="00AE6F3A"/>
    <w:rsid w:val="00AF00CB"/>
    <w:rsid w:val="00AF3518"/>
    <w:rsid w:val="00AF35BE"/>
    <w:rsid w:val="00AF67BA"/>
    <w:rsid w:val="00B00DF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17E72"/>
    <w:rsid w:val="00B22B3C"/>
    <w:rsid w:val="00B238C8"/>
    <w:rsid w:val="00B239BB"/>
    <w:rsid w:val="00B23B94"/>
    <w:rsid w:val="00B24533"/>
    <w:rsid w:val="00B26206"/>
    <w:rsid w:val="00B30848"/>
    <w:rsid w:val="00B32533"/>
    <w:rsid w:val="00B33F6E"/>
    <w:rsid w:val="00B34DEF"/>
    <w:rsid w:val="00B3559B"/>
    <w:rsid w:val="00B35D51"/>
    <w:rsid w:val="00B3715D"/>
    <w:rsid w:val="00B41A9F"/>
    <w:rsid w:val="00B43B5C"/>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5B49"/>
    <w:rsid w:val="00B677DA"/>
    <w:rsid w:val="00B7033D"/>
    <w:rsid w:val="00B70DDC"/>
    <w:rsid w:val="00B72D50"/>
    <w:rsid w:val="00B810AD"/>
    <w:rsid w:val="00B82497"/>
    <w:rsid w:val="00B82BE7"/>
    <w:rsid w:val="00B83189"/>
    <w:rsid w:val="00B846DF"/>
    <w:rsid w:val="00B85F28"/>
    <w:rsid w:val="00B86181"/>
    <w:rsid w:val="00B87471"/>
    <w:rsid w:val="00B91414"/>
    <w:rsid w:val="00B931ED"/>
    <w:rsid w:val="00B9429E"/>
    <w:rsid w:val="00B95122"/>
    <w:rsid w:val="00B95A0C"/>
    <w:rsid w:val="00B965DB"/>
    <w:rsid w:val="00B97CA6"/>
    <w:rsid w:val="00BA032E"/>
    <w:rsid w:val="00BA0C0E"/>
    <w:rsid w:val="00BA13D6"/>
    <w:rsid w:val="00BA41F5"/>
    <w:rsid w:val="00BA433E"/>
    <w:rsid w:val="00BA5DFC"/>
    <w:rsid w:val="00BA5FD1"/>
    <w:rsid w:val="00BA6174"/>
    <w:rsid w:val="00BA68AF"/>
    <w:rsid w:val="00BA730B"/>
    <w:rsid w:val="00BA73D6"/>
    <w:rsid w:val="00BA7766"/>
    <w:rsid w:val="00BA7C78"/>
    <w:rsid w:val="00BB28F4"/>
    <w:rsid w:val="00BC22E9"/>
    <w:rsid w:val="00BC25B2"/>
    <w:rsid w:val="00BC3AAA"/>
    <w:rsid w:val="00BC56F7"/>
    <w:rsid w:val="00BC65B7"/>
    <w:rsid w:val="00BC662D"/>
    <w:rsid w:val="00BC6A68"/>
    <w:rsid w:val="00BC7E0B"/>
    <w:rsid w:val="00BD035F"/>
    <w:rsid w:val="00BD06C8"/>
    <w:rsid w:val="00BD1EF1"/>
    <w:rsid w:val="00BD3566"/>
    <w:rsid w:val="00BD41F6"/>
    <w:rsid w:val="00BD5286"/>
    <w:rsid w:val="00BD5B21"/>
    <w:rsid w:val="00BD5E9C"/>
    <w:rsid w:val="00BD6279"/>
    <w:rsid w:val="00BE1052"/>
    <w:rsid w:val="00BE126E"/>
    <w:rsid w:val="00BE2998"/>
    <w:rsid w:val="00BE3254"/>
    <w:rsid w:val="00BE6933"/>
    <w:rsid w:val="00BF10CC"/>
    <w:rsid w:val="00BF1544"/>
    <w:rsid w:val="00BF288D"/>
    <w:rsid w:val="00BF2B31"/>
    <w:rsid w:val="00BF41BA"/>
    <w:rsid w:val="00BF43A1"/>
    <w:rsid w:val="00BF4908"/>
    <w:rsid w:val="00BF56E6"/>
    <w:rsid w:val="00BF5AAE"/>
    <w:rsid w:val="00BF5E1F"/>
    <w:rsid w:val="00BF756D"/>
    <w:rsid w:val="00BF7C04"/>
    <w:rsid w:val="00C002DA"/>
    <w:rsid w:val="00C051DD"/>
    <w:rsid w:val="00C06109"/>
    <w:rsid w:val="00C07113"/>
    <w:rsid w:val="00C0716C"/>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D1"/>
    <w:rsid w:val="00C348E2"/>
    <w:rsid w:val="00C3642F"/>
    <w:rsid w:val="00C3653E"/>
    <w:rsid w:val="00C36A9E"/>
    <w:rsid w:val="00C3758C"/>
    <w:rsid w:val="00C40834"/>
    <w:rsid w:val="00C41D73"/>
    <w:rsid w:val="00C4293E"/>
    <w:rsid w:val="00C43B19"/>
    <w:rsid w:val="00C44B22"/>
    <w:rsid w:val="00C4527E"/>
    <w:rsid w:val="00C455FD"/>
    <w:rsid w:val="00C45ABF"/>
    <w:rsid w:val="00C45B04"/>
    <w:rsid w:val="00C47C73"/>
    <w:rsid w:val="00C47CA1"/>
    <w:rsid w:val="00C47CBA"/>
    <w:rsid w:val="00C501FD"/>
    <w:rsid w:val="00C50250"/>
    <w:rsid w:val="00C50E2F"/>
    <w:rsid w:val="00C51CB8"/>
    <w:rsid w:val="00C56DDC"/>
    <w:rsid w:val="00C57EC6"/>
    <w:rsid w:val="00C61363"/>
    <w:rsid w:val="00C63AD2"/>
    <w:rsid w:val="00C64E07"/>
    <w:rsid w:val="00C654F4"/>
    <w:rsid w:val="00C67CA4"/>
    <w:rsid w:val="00C712D7"/>
    <w:rsid w:val="00C7136B"/>
    <w:rsid w:val="00C71425"/>
    <w:rsid w:val="00C7321E"/>
    <w:rsid w:val="00C7452F"/>
    <w:rsid w:val="00C74DFC"/>
    <w:rsid w:val="00C7519D"/>
    <w:rsid w:val="00C807D0"/>
    <w:rsid w:val="00C80C7B"/>
    <w:rsid w:val="00C8457F"/>
    <w:rsid w:val="00C84859"/>
    <w:rsid w:val="00C85FF7"/>
    <w:rsid w:val="00C867B1"/>
    <w:rsid w:val="00C87FE4"/>
    <w:rsid w:val="00C90F47"/>
    <w:rsid w:val="00C91622"/>
    <w:rsid w:val="00C91FEC"/>
    <w:rsid w:val="00C92091"/>
    <w:rsid w:val="00C923AD"/>
    <w:rsid w:val="00C92808"/>
    <w:rsid w:val="00C968E1"/>
    <w:rsid w:val="00CA0FD7"/>
    <w:rsid w:val="00CA1A20"/>
    <w:rsid w:val="00CA55A0"/>
    <w:rsid w:val="00CB2515"/>
    <w:rsid w:val="00CB61A7"/>
    <w:rsid w:val="00CB67A6"/>
    <w:rsid w:val="00CC13D0"/>
    <w:rsid w:val="00CC2826"/>
    <w:rsid w:val="00CC34C1"/>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27D8"/>
    <w:rsid w:val="00CF3D27"/>
    <w:rsid w:val="00CF5945"/>
    <w:rsid w:val="00CF59F5"/>
    <w:rsid w:val="00CF5D15"/>
    <w:rsid w:val="00D00B76"/>
    <w:rsid w:val="00D01A96"/>
    <w:rsid w:val="00D02A32"/>
    <w:rsid w:val="00D0504A"/>
    <w:rsid w:val="00D06BDD"/>
    <w:rsid w:val="00D14786"/>
    <w:rsid w:val="00D15384"/>
    <w:rsid w:val="00D234E9"/>
    <w:rsid w:val="00D24001"/>
    <w:rsid w:val="00D25F5E"/>
    <w:rsid w:val="00D278DC"/>
    <w:rsid w:val="00D322A5"/>
    <w:rsid w:val="00D32D63"/>
    <w:rsid w:val="00D32F60"/>
    <w:rsid w:val="00D348B2"/>
    <w:rsid w:val="00D34F57"/>
    <w:rsid w:val="00D3596E"/>
    <w:rsid w:val="00D369FA"/>
    <w:rsid w:val="00D36DBA"/>
    <w:rsid w:val="00D4071C"/>
    <w:rsid w:val="00D4366E"/>
    <w:rsid w:val="00D47961"/>
    <w:rsid w:val="00D50A04"/>
    <w:rsid w:val="00D513EC"/>
    <w:rsid w:val="00D55D58"/>
    <w:rsid w:val="00D566E6"/>
    <w:rsid w:val="00D56CD0"/>
    <w:rsid w:val="00D57622"/>
    <w:rsid w:val="00D60505"/>
    <w:rsid w:val="00D6098C"/>
    <w:rsid w:val="00D61911"/>
    <w:rsid w:val="00D63A7D"/>
    <w:rsid w:val="00D662F2"/>
    <w:rsid w:val="00D66B07"/>
    <w:rsid w:val="00D674BA"/>
    <w:rsid w:val="00D70D89"/>
    <w:rsid w:val="00D7293D"/>
    <w:rsid w:val="00D74731"/>
    <w:rsid w:val="00D748E4"/>
    <w:rsid w:val="00D764FC"/>
    <w:rsid w:val="00D767D0"/>
    <w:rsid w:val="00D80B24"/>
    <w:rsid w:val="00D8155C"/>
    <w:rsid w:val="00D8270D"/>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95E94"/>
    <w:rsid w:val="00DA10E4"/>
    <w:rsid w:val="00DA1825"/>
    <w:rsid w:val="00DA200F"/>
    <w:rsid w:val="00DA4EEC"/>
    <w:rsid w:val="00DA4FF1"/>
    <w:rsid w:val="00DA7E25"/>
    <w:rsid w:val="00DB011F"/>
    <w:rsid w:val="00DB26A2"/>
    <w:rsid w:val="00DB3183"/>
    <w:rsid w:val="00DB4825"/>
    <w:rsid w:val="00DB4B64"/>
    <w:rsid w:val="00DB7D9E"/>
    <w:rsid w:val="00DC0FA3"/>
    <w:rsid w:val="00DC143F"/>
    <w:rsid w:val="00DC2CC7"/>
    <w:rsid w:val="00DC3160"/>
    <w:rsid w:val="00DC3B10"/>
    <w:rsid w:val="00DC4675"/>
    <w:rsid w:val="00DC56BE"/>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73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820"/>
    <w:rsid w:val="00E21B43"/>
    <w:rsid w:val="00E2448D"/>
    <w:rsid w:val="00E25DBB"/>
    <w:rsid w:val="00E276A5"/>
    <w:rsid w:val="00E311C5"/>
    <w:rsid w:val="00E320BA"/>
    <w:rsid w:val="00E343B0"/>
    <w:rsid w:val="00E349F6"/>
    <w:rsid w:val="00E35281"/>
    <w:rsid w:val="00E36177"/>
    <w:rsid w:val="00E362F0"/>
    <w:rsid w:val="00E3738F"/>
    <w:rsid w:val="00E375C5"/>
    <w:rsid w:val="00E376B1"/>
    <w:rsid w:val="00E403EE"/>
    <w:rsid w:val="00E41532"/>
    <w:rsid w:val="00E42142"/>
    <w:rsid w:val="00E43655"/>
    <w:rsid w:val="00E439AC"/>
    <w:rsid w:val="00E43DA2"/>
    <w:rsid w:val="00E47338"/>
    <w:rsid w:val="00E565D4"/>
    <w:rsid w:val="00E6069A"/>
    <w:rsid w:val="00E60830"/>
    <w:rsid w:val="00E62B68"/>
    <w:rsid w:val="00E6308D"/>
    <w:rsid w:val="00E63AF0"/>
    <w:rsid w:val="00E645BF"/>
    <w:rsid w:val="00E67416"/>
    <w:rsid w:val="00E713F8"/>
    <w:rsid w:val="00E7456E"/>
    <w:rsid w:val="00E75E16"/>
    <w:rsid w:val="00E762C2"/>
    <w:rsid w:val="00E764A0"/>
    <w:rsid w:val="00E800FB"/>
    <w:rsid w:val="00E83D80"/>
    <w:rsid w:val="00E85435"/>
    <w:rsid w:val="00E858C2"/>
    <w:rsid w:val="00E85B57"/>
    <w:rsid w:val="00E9207F"/>
    <w:rsid w:val="00E95ACF"/>
    <w:rsid w:val="00E95D5E"/>
    <w:rsid w:val="00E95F6B"/>
    <w:rsid w:val="00E97448"/>
    <w:rsid w:val="00E97E4E"/>
    <w:rsid w:val="00EA0429"/>
    <w:rsid w:val="00EA2594"/>
    <w:rsid w:val="00EA485A"/>
    <w:rsid w:val="00EA4CB6"/>
    <w:rsid w:val="00EB00C7"/>
    <w:rsid w:val="00EB2395"/>
    <w:rsid w:val="00EB24B1"/>
    <w:rsid w:val="00EB4632"/>
    <w:rsid w:val="00EC02A5"/>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44A"/>
    <w:rsid w:val="00EF0CD8"/>
    <w:rsid w:val="00EF1763"/>
    <w:rsid w:val="00EF3423"/>
    <w:rsid w:val="00EF5E24"/>
    <w:rsid w:val="00EF6E41"/>
    <w:rsid w:val="00EF71E9"/>
    <w:rsid w:val="00EF7F0E"/>
    <w:rsid w:val="00F00553"/>
    <w:rsid w:val="00F02E21"/>
    <w:rsid w:val="00F03A4A"/>
    <w:rsid w:val="00F03C8F"/>
    <w:rsid w:val="00F054F6"/>
    <w:rsid w:val="00F0697E"/>
    <w:rsid w:val="00F07211"/>
    <w:rsid w:val="00F10D9E"/>
    <w:rsid w:val="00F10FD9"/>
    <w:rsid w:val="00F111E4"/>
    <w:rsid w:val="00F12E77"/>
    <w:rsid w:val="00F17748"/>
    <w:rsid w:val="00F21DBD"/>
    <w:rsid w:val="00F221AA"/>
    <w:rsid w:val="00F2309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57613"/>
    <w:rsid w:val="00F645D2"/>
    <w:rsid w:val="00F65CDC"/>
    <w:rsid w:val="00F70787"/>
    <w:rsid w:val="00F71080"/>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3147"/>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D65E7"/>
    <w:rsid w:val="00FE1C3C"/>
    <w:rsid w:val="00FE1D3F"/>
    <w:rsid w:val="00FE38B0"/>
    <w:rsid w:val="00FE46AE"/>
    <w:rsid w:val="00FE5031"/>
    <w:rsid w:val="00FE5915"/>
    <w:rsid w:val="00FE5B0E"/>
    <w:rsid w:val="00FE62C2"/>
    <w:rsid w:val="00FE659C"/>
    <w:rsid w:val="00FE6B58"/>
    <w:rsid w:val="00FF11F2"/>
    <w:rsid w:val="00FF2948"/>
    <w:rsid w:val="00FF600B"/>
    <w:rsid w:val="00FF652A"/>
    <w:rsid w:val="00FF665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9CD3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hyperlink" Target="mailto:contact@iala-aism.org" TargetMode="External"/><Relationship Id="rId14" Type="http://schemas.openxmlformats.org/officeDocument/2006/relationships/hyperlink" Target="http://www.iala-aism.org"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8</Pages>
  <Words>1494</Words>
  <Characters>8520</Characters>
  <Application>Microsoft Macintosh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9995</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
  <cp:revision>50</cp:revision>
  <cp:lastPrinted>2013-01-23T17:26:00Z</cp:lastPrinted>
  <dcterms:created xsi:type="dcterms:W3CDTF">2013-01-23T15:05:00Z</dcterms:created>
  <dcterms:modified xsi:type="dcterms:W3CDTF">2013-02-04T17:26:00Z</dcterms:modified>
</cp:coreProperties>
</file>